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rFonts w:hint="eastAsia" w:ascii="宋体" w:hAnsi="宋体" w:eastAsia="宋体" w:cs="宋体"/>
          <w:i w:val="0"/>
          <w:iCs w:val="0"/>
          <w:caps w:val="0"/>
          <w:color w:val="000000"/>
          <w:spacing w:val="0"/>
          <w:sz w:val="31"/>
          <w:szCs w:val="31"/>
          <w:shd w:val="clear" w:fill="FFFFFF"/>
        </w:rPr>
        <w:t>北塔区</w:t>
      </w:r>
      <w:r>
        <w:rPr>
          <w:rFonts w:hint="eastAsia" w:cs="宋体"/>
          <w:i w:val="0"/>
          <w:iCs w:val="0"/>
          <w:caps w:val="0"/>
          <w:color w:val="000000"/>
          <w:spacing w:val="0"/>
          <w:sz w:val="31"/>
          <w:szCs w:val="31"/>
          <w:shd w:val="clear" w:fill="FFFFFF"/>
          <w:lang w:eastAsia="zh-CN"/>
        </w:rPr>
        <w:t>疾病预防控制中心</w:t>
      </w:r>
      <w:r>
        <w:rPr>
          <w:rFonts w:ascii="宋体" w:hAnsi="宋体" w:eastAsia="宋体" w:cs="宋体"/>
          <w:i w:val="0"/>
          <w:iCs w:val="0"/>
          <w:caps w:val="0"/>
          <w:color w:val="000000"/>
          <w:spacing w:val="0"/>
          <w:sz w:val="31"/>
          <w:szCs w:val="31"/>
          <w:shd w:val="clear" w:fill="FFFFFF"/>
        </w:rPr>
        <w:t>2</w:t>
      </w:r>
      <w:r>
        <w:rPr>
          <w:i w:val="0"/>
          <w:iCs w:val="0"/>
          <w:caps w:val="0"/>
          <w:color w:val="000000"/>
          <w:spacing w:val="0"/>
          <w:sz w:val="31"/>
          <w:szCs w:val="31"/>
          <w:shd w:val="clear" w:fill="FFFFFF"/>
        </w:rPr>
        <w:t>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1、基本情况</w:t>
      </w:r>
    </w:p>
    <w:p>
      <w:pPr>
        <w:pStyle w:val="4"/>
        <w:widowControl/>
        <w:shd w:val="clear" w:color="auto" w:fill="FFFFFF"/>
        <w:spacing w:before="0" w:beforeAutospacing="0" w:after="0" w:afterAutospacing="0" w:line="450" w:lineRule="atLeast"/>
        <w:ind w:firstLine="420" w:firstLineChars="150"/>
        <w:jc w:val="both"/>
        <w:rPr>
          <w:rFonts w:ascii="微软雅黑" w:hAnsi="微软雅黑" w:eastAsia="微软雅黑" w:cs="仿宋"/>
          <w:sz w:val="28"/>
          <w:szCs w:val="28"/>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北塔区疾病预防控制中心是全额拨款事业单位，贯彻执行党和国家、省、市、区关于疾病预防控制工作法律法规和方针政策，负责全区疾病预防控制具体工作的管理和落实。</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2、机构情况</w:t>
      </w:r>
    </w:p>
    <w:p>
      <w:pPr>
        <w:pStyle w:val="4"/>
        <w:widowControl/>
        <w:shd w:val="clear" w:color="auto" w:fill="FFFFFF"/>
        <w:spacing w:before="0" w:beforeAutospacing="0" w:after="0" w:afterAutospacing="0" w:line="450" w:lineRule="atLeast"/>
        <w:ind w:firstLine="420" w:firstLineChars="15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我单位内设14个职能科室，全部纳入事业单位2021年部门预算编制范围，单独公开2021年部门预算编制情况。内设科室分别是综合办公室、财务及后勤保障科、疫情报告及应急办、计划免疫科、流行病科、结核病防治科、艾滋病防治科、学校传染病防控科、公共卫生监督科、健康教育及健康促进科、检验科、慢性病防治科、职业病防治科、接种门诊。</w:t>
      </w:r>
      <w:r>
        <w:rPr>
          <w:rFonts w:hint="eastAsia" w:ascii="微软雅黑" w:hAnsi="MS Mincho" w:eastAsia="MS Mincho" w:cs="MS Mincho"/>
          <w:sz w:val="28"/>
          <w:szCs w:val="28"/>
          <w:shd w:val="clear" w:color="auto" w:fill="FFFFFF"/>
        </w:rPr>
        <w:t>  </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 </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3、人员情况   </w:t>
      </w:r>
    </w:p>
    <w:p>
      <w:pPr>
        <w:numPr>
          <w:ilvl w:val="0"/>
          <w:numId w:val="0"/>
        </w:numPr>
        <w:spacing w:line="320" w:lineRule="exact"/>
        <w:ind w:firstLine="840" w:firstLineChars="300"/>
        <w:rPr>
          <w:rFonts w:hint="eastAsia" w:ascii="微软雅黑" w:hAnsi="微软雅黑" w:eastAsia="微软雅黑" w:cs="微软雅黑"/>
          <w:color w:val="232323"/>
          <w:kern w:val="0"/>
          <w:sz w:val="28"/>
          <w:szCs w:val="28"/>
          <w:shd w:val="clear" w:color="auto" w:fill="FFFFFF"/>
          <w:lang w:bidi="ar"/>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北塔区疾病预防控制中心事业编制14名，在岗职工13人。设主任1名，实际人数13人，离退休2人。</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br w:type="textWrapping"/>
      </w:r>
      <w:r>
        <w:rPr>
          <w:rFonts w:hint="eastAsia" w:ascii="微软雅黑" w:hAnsi="微软雅黑" w:eastAsia="微软雅黑" w:cs="微软雅黑"/>
          <w:color w:val="232323"/>
          <w:kern w:val="0"/>
          <w:sz w:val="28"/>
          <w:szCs w:val="28"/>
          <w:shd w:val="clear" w:color="auto" w:fill="FFFFFF"/>
          <w:lang w:bidi="ar"/>
        </w:rPr>
        <w:t>  </w:t>
      </w:r>
    </w:p>
    <w:p>
      <w:pPr>
        <w:numPr>
          <w:ilvl w:val="0"/>
          <w:numId w:val="1"/>
        </w:num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主要工作职责</w:t>
      </w:r>
    </w:p>
    <w:p>
      <w:pPr>
        <w:pStyle w:val="4"/>
        <w:widowControl/>
        <w:shd w:val="clear" w:color="auto" w:fill="FFFFFF"/>
        <w:spacing w:before="0" w:beforeAutospacing="0" w:after="0" w:afterAutospacing="0" w:line="450" w:lineRule="atLeast"/>
        <w:ind w:firstLine="420" w:firstLineChars="15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（1）完成上级下达的疾病预防控制任务，负责全区疾病预防控制具体工作的管理和落实；负责全区疫苗使用管理，组织实施免疫、消毒、控制病媒生物的危害。</w:t>
      </w:r>
    </w:p>
    <w:p>
      <w:pPr>
        <w:pStyle w:val="4"/>
        <w:widowControl/>
        <w:shd w:val="clear" w:color="auto" w:fill="FFFFFF"/>
        <w:spacing w:before="0" w:beforeAutospacing="0" w:after="0" w:afterAutospacing="0" w:line="450" w:lineRule="atLeast"/>
        <w:ind w:firstLine="420" w:firstLineChars="15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（2）负责实施全区传染病、慢性非传染病的防治规划。</w:t>
      </w:r>
    </w:p>
    <w:p>
      <w:pPr>
        <w:pStyle w:val="4"/>
        <w:widowControl/>
        <w:shd w:val="clear" w:color="auto" w:fill="FFFFFF"/>
        <w:spacing w:before="0" w:beforeAutospacing="0" w:after="0" w:afterAutospacing="0" w:line="450" w:lineRule="atLeast"/>
        <w:ind w:firstLine="420" w:firstLineChars="15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（3）负责中毒事故等公共卫生突发事件的现场流行病学、卫生学调查，采样检验和预防控制工作。</w:t>
      </w:r>
    </w:p>
    <w:p>
      <w:pPr>
        <w:pStyle w:val="4"/>
        <w:widowControl/>
        <w:shd w:val="clear" w:color="auto" w:fill="FFFFFF"/>
        <w:spacing w:before="0" w:beforeAutospacing="0" w:after="0" w:afterAutospacing="0" w:line="450" w:lineRule="atLeast"/>
        <w:ind w:firstLine="420" w:firstLineChars="15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（4）负责健康相关场所从业人员预防性健康检查和健康相关产品卫生评价。</w:t>
      </w:r>
    </w:p>
    <w:p>
      <w:pPr>
        <w:pStyle w:val="4"/>
        <w:widowControl/>
        <w:shd w:val="clear" w:color="auto" w:fill="FFFFFF"/>
        <w:spacing w:before="0" w:beforeAutospacing="0" w:after="0" w:afterAutospacing="0" w:line="450" w:lineRule="atLeast"/>
        <w:ind w:firstLine="420" w:firstLineChars="15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（5）承担卫生行政部门和卫生监督机构及有关部门委托的卫生检测检验任务。</w:t>
      </w:r>
    </w:p>
    <w:p>
      <w:pPr>
        <w:pStyle w:val="4"/>
        <w:widowControl/>
        <w:shd w:val="clear" w:color="auto" w:fill="FFFFFF"/>
        <w:spacing w:before="0" w:beforeAutospacing="0" w:after="0" w:afterAutospacing="0" w:line="450" w:lineRule="atLeast"/>
        <w:ind w:firstLine="420" w:firstLineChars="15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（6）负责全区健康教育及疾病预防控制知识的普及及宣传工作等。</w:t>
      </w:r>
    </w:p>
    <w:p>
      <w:pPr>
        <w:pStyle w:val="4"/>
        <w:widowControl/>
        <w:shd w:val="clear" w:color="auto" w:fill="FFFFFF"/>
        <w:spacing w:before="0" w:beforeAutospacing="0" w:after="0" w:afterAutospacing="0" w:line="450" w:lineRule="atLeast"/>
        <w:ind w:firstLine="420" w:firstLineChars="15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（7）负责全区幼儿园和学校新生入校结核病初筛工作。</w:t>
      </w:r>
    </w:p>
    <w:p>
      <w:pPr>
        <w:pStyle w:val="4"/>
        <w:widowControl/>
        <w:shd w:val="clear" w:color="auto" w:fill="FFFFFF"/>
        <w:spacing w:before="0" w:beforeAutospacing="0" w:after="0" w:afterAutospacing="0" w:line="450" w:lineRule="atLeast"/>
        <w:ind w:firstLine="420" w:firstLineChars="15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（8）指导全区内医疗卫生机构、城市社区卫生组织和乡镇卫生院开展卫生防病工作，负责考核和评价，对从事疾病预防控制相关工作是人员进行培训。</w:t>
      </w:r>
    </w:p>
    <w:p>
      <w:pPr>
        <w:pStyle w:val="4"/>
        <w:widowControl/>
        <w:shd w:val="clear" w:color="auto" w:fill="FFFFFF"/>
        <w:spacing w:before="0" w:beforeAutospacing="0" w:after="0" w:afterAutospacing="0" w:line="450" w:lineRule="atLeast"/>
        <w:ind w:firstLine="420" w:firstLineChars="15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（9）负责疫情和公共卫生健康危害因素监测、报告、指导乡、村和有关部门收集、报告疫情。</w:t>
      </w:r>
    </w:p>
    <w:p>
      <w:pPr>
        <w:pStyle w:val="4"/>
        <w:widowControl/>
        <w:shd w:val="clear" w:color="auto" w:fill="FFFFFF"/>
        <w:spacing w:before="0" w:beforeAutospacing="0" w:after="0" w:afterAutospacing="0" w:line="450" w:lineRule="atLeast"/>
        <w:ind w:firstLine="420" w:firstLineChars="15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（10）开展病原微生物常规检验和常见污染物的检验。</w:t>
      </w:r>
    </w:p>
    <w:p>
      <w:pPr>
        <w:pStyle w:val="4"/>
        <w:widowControl/>
        <w:shd w:val="clear" w:color="auto" w:fill="FFFFFF"/>
        <w:spacing w:before="0" w:beforeAutospacing="0" w:after="0" w:afterAutospacing="0" w:line="450" w:lineRule="atLeast"/>
        <w:ind w:firstLine="420" w:firstLineChars="15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（11）负责全区的免疫规划工作及全区的入托、入学儿童预防接种证查验工作。</w:t>
      </w:r>
    </w:p>
    <w:p>
      <w:pPr>
        <w:pStyle w:val="4"/>
        <w:widowControl/>
        <w:shd w:val="clear" w:color="auto" w:fill="FFFFFF"/>
        <w:spacing w:before="0" w:beforeAutospacing="0" w:after="0" w:afterAutospacing="0" w:line="450" w:lineRule="atLeast"/>
        <w:ind w:firstLine="420" w:firstLineChars="15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（12）负责全区的艾滋病防治工作及职业病防治工作。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spacing w:line="480" w:lineRule="auto"/>
        <w:ind w:firstLine="560" w:firstLineChars="200"/>
        <w:jc w:val="left"/>
        <w:rPr>
          <w:rFonts w:hint="eastAsia"/>
          <w:highlight w:val="none"/>
          <w:lang w:val="en-US" w:eastAsia="zh-CN"/>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2022年度北塔区疾病预防控制中心支出年初预算安排为210.68万元，本年实际支出为1179.34万元，预算执行率为559.78%，主要为疫情防控支出。</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w:t>
      </w:r>
      <w:r>
        <w:rPr>
          <w:rFonts w:hint="eastAsia" w:ascii="宋体" w:hAnsi="宋体" w:eastAsia="宋体" w:cs="宋体"/>
          <w:i w:val="0"/>
          <w:iCs w:val="0"/>
          <w:caps w:val="0"/>
          <w:color w:val="444444"/>
          <w:spacing w:val="0"/>
          <w:kern w:val="2"/>
          <w:sz w:val="28"/>
          <w:szCs w:val="28"/>
          <w:shd w:val="clear" w:fill="FFFFFF"/>
          <w:lang w:val="en-US" w:eastAsia="zh-CN" w:bidi="ar-SA"/>
        </w:rPr>
        <w:t>北塔</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区疾病预防控制中心基本支出年初预算安排为152.88万元，本年实际支出为899.09万元，主要为人员经费支出和公用经费支出，其中人员经费支出</w:t>
      </w:r>
      <w:r>
        <w:rPr>
          <w:rFonts w:hint="eastAsia" w:ascii="宋体" w:hAnsi="宋体" w:cs="宋体"/>
          <w:color w:val="232323"/>
          <w:kern w:val="0"/>
          <w:sz w:val="24"/>
          <w:szCs w:val="24"/>
          <w:highlight w:val="none"/>
          <w:shd w:val="clear" w:color="auto" w:fill="FFFFFF"/>
          <w:lang w:val="en-US" w:eastAsia="zh-CN" w:bidi="ar"/>
        </w:rPr>
        <w:t>179.13</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万元、公用经费支出</w:t>
      </w:r>
      <w:r>
        <w:rPr>
          <w:rFonts w:hint="eastAsia" w:ascii="宋体" w:hAnsi="宋体" w:cs="宋体"/>
          <w:color w:val="232323"/>
          <w:kern w:val="0"/>
          <w:sz w:val="24"/>
          <w:szCs w:val="24"/>
          <w:highlight w:val="none"/>
          <w:shd w:val="clear" w:color="auto" w:fill="FFFFFF"/>
          <w:lang w:val="en-US" w:eastAsia="zh-CN" w:bidi="ar"/>
        </w:rPr>
        <w:t>719.96</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default" w:ascii="宋体" w:hAnsi="宋体" w:eastAsia="宋体" w:cs="宋体"/>
          <w:i w:val="0"/>
          <w:iCs w:val="0"/>
          <w:caps w:val="0"/>
          <w:color w:val="444444"/>
          <w:spacing w:val="0"/>
          <w:kern w:val="2"/>
          <w:sz w:val="28"/>
          <w:szCs w:val="28"/>
          <w:highlight w:val="yellow"/>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本年项目支出年初预算安排为57.8万元，本年实际支出为0万元，因未设置专项账目处理，实际支出57.8万。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spacing w:line="480" w:lineRule="auto"/>
        <w:ind w:firstLine="643"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度北塔区疾病预防控制中心支出年初预算安排为210.68万元，本年实际支出为1179.34万元，预算执行率为559.78%，当年预算有超支968.66万元；⑵公用经费预算0万元，实际支出719.96万元，1；（3）“三公经费”年初预算安排1.4万元，实际支出0.59万元，“三公经费”控制率为42.14%。（4）政府采购年初预算0万元，实际政府采购金额0万元，政府采购执行率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宋体" w:hAnsi="宋体" w:eastAsia="宋体" w:cs="宋体"/>
          <w:i w:val="0"/>
          <w:iCs w:val="0"/>
          <w:caps w:val="0"/>
          <w:color w:val="444444"/>
          <w:spacing w:val="0"/>
          <w:kern w:val="2"/>
          <w:sz w:val="28"/>
          <w:szCs w:val="28"/>
          <w:shd w:val="clear" w:fill="FFFFFF"/>
          <w:lang w:val="en-US" w:eastAsia="zh-CN" w:bidi="ar-SA"/>
        </w:rPr>
        <w:t>北塔区疾病预防控制中心</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截止2022年12月31日，北塔区疾病预防控制中心拥有各类资产总额276.35万元，其中流动资产108万元，固定资</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产168.35万元。单位为加强资产管理，内部制定了资产管理制度，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（一）基本支出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2022年，本单位1179.34基本支出万元，主要用于保障人员的工资和福利支出、正常办公所需的商品和服务支出及对个人和家庭的补助支出。按支出经济分类：其中工资福利支出177.41万元，占基本支出的15.04%；商品服务支出637.11万元，占基本支出的54.02%；对个人家庭补助支出1.71万元，占基本支出的0.14%；资本性支出82.84万元，占基本支出的7.02%。</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（二）“三公”经费决算说明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公务接待费严格按照《邵阳市北塔区党政机关公务接待管理实施细则》执行，厉行节约，招待费实行先申报后招待，接待经费凭据报销，报销凭证包括财务票据（发票）、公务卡结算单、派出单位公务接待函、接待清单、接待审批单，接待清单与派出单位公务接待公函一致，一起作为财务报销凭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2022年我局“三公”经费决算支出数0.59万元。其中：因公出国(境)费0万元、公务接待费0.59万元（同比2021年减少了4.2万元）、公务用车费0万元。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（三）基本支出的公用经费情况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2022年我局决算支出日常公用经费719.96万元。主要包括：办公费、差旅费、招待费、水电费、维修费、租赁费、会议费、培训费等支出。具体明细如下（单位：万元）：</w:t>
      </w:r>
    </w:p>
    <w:p>
      <w:pPr>
        <w:pStyle w:val="5"/>
        <w:rPr>
          <w:rFonts w:hint="eastAsia" w:ascii="宋体" w:hAnsi="宋体" w:eastAsia="宋体" w:cs="宋体"/>
          <w:sz w:val="24"/>
          <w:szCs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5"/>
        <w:gridCol w:w="258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项目</w:t>
            </w:r>
          </w:p>
        </w:tc>
        <w:tc>
          <w:tcPr>
            <w:tcW w:w="2580"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决算支出</w:t>
            </w:r>
          </w:p>
        </w:tc>
        <w:tc>
          <w:tcPr>
            <w:tcW w:w="2340"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bidi="ar"/>
              </w:rPr>
            </w:pPr>
            <w:r>
              <w:rPr>
                <w:rFonts w:hint="eastAsia" w:ascii="宋体" w:hAnsi="宋体" w:cs="宋体"/>
                <w:i w:val="0"/>
                <w:iCs w:val="0"/>
                <w:color w:val="000000"/>
                <w:kern w:val="0"/>
                <w:sz w:val="20"/>
                <w:szCs w:val="20"/>
                <w:u w:val="none"/>
                <w:lang w:val="en-US" w:eastAsia="zh-CN" w:bidi="ar"/>
              </w:rPr>
              <w:t>9.46</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cs="宋体"/>
                <w:i w:val="0"/>
                <w:iCs w:val="0"/>
                <w:color w:val="000000"/>
                <w:kern w:val="0"/>
                <w:sz w:val="22"/>
                <w:szCs w:val="22"/>
                <w:u w:val="none"/>
                <w:lang w:val="en-US" w:eastAsia="zh-CN" w:bidi="ar"/>
              </w:rPr>
              <w:t>1.31</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bidi="ar"/>
              </w:rPr>
            </w:pPr>
            <w:r>
              <w:rPr>
                <w:rFonts w:hint="eastAsia" w:ascii="宋体" w:hAnsi="宋体" w:cs="宋体"/>
                <w:i w:val="0"/>
                <w:iCs w:val="0"/>
                <w:color w:val="000000"/>
                <w:kern w:val="0"/>
                <w:sz w:val="20"/>
                <w:szCs w:val="20"/>
                <w:u w:val="none"/>
                <w:lang w:val="en-US" w:eastAsia="zh-CN" w:bidi="ar"/>
              </w:rPr>
              <w:t>29.99</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cs="宋体"/>
                <w:i w:val="0"/>
                <w:iCs w:val="0"/>
                <w:color w:val="000000"/>
                <w:kern w:val="0"/>
                <w:sz w:val="22"/>
                <w:szCs w:val="22"/>
                <w:u w:val="none"/>
                <w:lang w:val="en-US" w:eastAsia="zh-CN" w:bidi="ar"/>
              </w:rPr>
              <w:t>4.17</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水费</w:t>
            </w:r>
          </w:p>
        </w:tc>
        <w:tc>
          <w:tcPr>
            <w:tcW w:w="2580" w:type="dxa"/>
            <w:noWrap w:val="0"/>
            <w:vAlign w:val="center"/>
          </w:tcPr>
          <w:p>
            <w:pPr>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0.03</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电费</w:t>
            </w:r>
          </w:p>
        </w:tc>
        <w:tc>
          <w:tcPr>
            <w:tcW w:w="2580" w:type="dxa"/>
            <w:noWrap w:val="0"/>
            <w:vAlign w:val="center"/>
          </w:tcPr>
          <w:p>
            <w:pPr>
              <w:tabs>
                <w:tab w:val="left" w:pos="242"/>
              </w:tabs>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1.61</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bidi="ar"/>
              </w:rPr>
            </w:pPr>
            <w:r>
              <w:rPr>
                <w:rFonts w:hint="eastAsia" w:ascii="宋体" w:hAnsi="宋体" w:cs="宋体"/>
                <w:i w:val="0"/>
                <w:iCs w:val="0"/>
                <w:color w:val="000000"/>
                <w:kern w:val="0"/>
                <w:sz w:val="20"/>
                <w:szCs w:val="20"/>
                <w:u w:val="none"/>
                <w:lang w:val="en-US" w:eastAsia="zh-CN" w:bidi="ar"/>
              </w:rPr>
              <w:t>0.09</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2"/>
                <w:szCs w:val="22"/>
                <w:u w:val="none"/>
                <w:lang w:val="en-US" w:eastAsia="zh-CN" w:bidi="ar"/>
              </w:rPr>
              <w:t>0.0</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bidi="ar"/>
              </w:rPr>
            </w:pPr>
            <w:r>
              <w:rPr>
                <w:rFonts w:hint="eastAsia" w:ascii="宋体" w:hAnsi="宋体" w:cs="宋体"/>
                <w:i w:val="0"/>
                <w:iCs w:val="0"/>
                <w:color w:val="000000"/>
                <w:kern w:val="0"/>
                <w:sz w:val="20"/>
                <w:szCs w:val="20"/>
                <w:u w:val="none"/>
                <w:lang w:val="en-US" w:eastAsia="zh-CN" w:bidi="ar"/>
              </w:rPr>
              <w:t>0.4</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06</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2580" w:type="dxa"/>
            <w:noWrap w:val="0"/>
            <w:vAlign w:val="center"/>
          </w:tcPr>
          <w:p>
            <w:pPr>
              <w:jc w:val="center"/>
              <w:rPr>
                <w:rFonts w:hint="default" w:ascii="宋体" w:hAnsi="宋体" w:eastAsia="宋体" w:cs="宋体"/>
                <w:color w:val="232323"/>
                <w:kern w:val="0"/>
                <w:sz w:val="24"/>
                <w:szCs w:val="24"/>
                <w:shd w:val="clear" w:color="auto" w:fill="FFFFFF"/>
                <w:lang w:val="en-US" w:bidi="ar"/>
              </w:rPr>
            </w:pP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2580" w:type="dxa"/>
            <w:noWrap w:val="0"/>
            <w:vAlign w:val="center"/>
          </w:tcPr>
          <w:p>
            <w:pPr>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0.72</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2580" w:type="dxa"/>
            <w:noWrap w:val="0"/>
            <w:vAlign w:val="center"/>
          </w:tcPr>
          <w:p>
            <w:pPr>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0.8</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p>
        </w:tc>
        <w:tc>
          <w:tcPr>
            <w:tcW w:w="234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0"/>
                <w:szCs w:val="20"/>
                <w:u w:val="none"/>
                <w:lang w:val="en-US" w:eastAsia="zh-CN" w:bidi="ar"/>
              </w:rPr>
              <w:t>0.11</w:t>
            </w:r>
          </w:p>
        </w:tc>
        <w:tc>
          <w:tcPr>
            <w:tcW w:w="234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bidi="ar"/>
              </w:rPr>
            </w:pPr>
            <w:r>
              <w:rPr>
                <w:rFonts w:hint="eastAsia" w:ascii="宋体" w:hAnsi="宋体" w:cs="宋体"/>
                <w:i w:val="0"/>
                <w:iCs w:val="0"/>
                <w:color w:val="000000"/>
                <w:kern w:val="0"/>
                <w:sz w:val="20"/>
                <w:szCs w:val="20"/>
                <w:u w:val="none"/>
                <w:lang w:val="en-US" w:eastAsia="zh-CN" w:bidi="ar"/>
              </w:rPr>
              <w:t>0.59</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08</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bidi="ar"/>
              </w:rPr>
            </w:pPr>
            <w:r>
              <w:rPr>
                <w:rFonts w:hint="eastAsia" w:ascii="宋体" w:hAnsi="宋体" w:cs="宋体"/>
                <w:i w:val="0"/>
                <w:iCs w:val="0"/>
                <w:color w:val="000000"/>
                <w:kern w:val="0"/>
                <w:sz w:val="20"/>
                <w:szCs w:val="20"/>
                <w:u w:val="none"/>
                <w:lang w:val="en-US" w:eastAsia="zh-CN" w:bidi="ar"/>
              </w:rPr>
              <w:t>447.33</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cs="宋体"/>
                <w:i w:val="0"/>
                <w:iCs w:val="0"/>
                <w:color w:val="000000"/>
                <w:kern w:val="0"/>
                <w:sz w:val="22"/>
                <w:szCs w:val="22"/>
                <w:u w:val="none"/>
                <w:lang w:val="en-US" w:eastAsia="zh-CN" w:bidi="ar"/>
              </w:rPr>
              <w:t>62.13</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2580" w:type="dxa"/>
            <w:noWrap w:val="0"/>
            <w:vAlign w:val="center"/>
          </w:tcPr>
          <w:p>
            <w:pPr>
              <w:jc w:val="center"/>
              <w:rPr>
                <w:rFonts w:hint="default" w:ascii="宋体" w:hAnsi="宋体" w:eastAsia="宋体" w:cs="宋体"/>
                <w:color w:val="232323"/>
                <w:kern w:val="0"/>
                <w:sz w:val="24"/>
                <w:szCs w:val="24"/>
                <w:shd w:val="clear" w:color="auto" w:fill="FFFFFF"/>
                <w:lang w:val="en-US" w:eastAsia="zh-CN" w:bidi="ar"/>
              </w:rPr>
            </w:pP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2580" w:type="dxa"/>
            <w:noWrap w:val="0"/>
            <w:vAlign w:val="center"/>
          </w:tcPr>
          <w:p>
            <w:pPr>
              <w:jc w:val="center"/>
              <w:rPr>
                <w:rFonts w:hint="default" w:ascii="宋体" w:hAnsi="宋体" w:eastAsia="宋体" w:cs="宋体"/>
                <w:color w:val="232323"/>
                <w:kern w:val="0"/>
                <w:sz w:val="24"/>
                <w:szCs w:val="24"/>
                <w:shd w:val="clear" w:color="auto" w:fill="FFFFFF"/>
                <w:lang w:val="en-US" w:eastAsia="zh-CN" w:bidi="ar"/>
              </w:rPr>
            </w:pP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0"/>
                <w:szCs w:val="20"/>
                <w:u w:val="none"/>
                <w:lang w:val="en-US" w:eastAsia="zh-CN" w:bidi="ar"/>
              </w:rPr>
              <w:t>9.45</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0"/>
                <w:szCs w:val="20"/>
                <w:u w:val="none"/>
                <w:lang w:val="en-US" w:eastAsia="zh-CN" w:bidi="ar"/>
              </w:rPr>
              <w:t>39.77</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2"/>
                <w:szCs w:val="22"/>
                <w:u w:val="none"/>
                <w:lang w:val="en-US" w:eastAsia="zh-CN" w:bidi="ar"/>
              </w:rPr>
              <w:t>5.52</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公务用车运行维护费</w:t>
            </w:r>
          </w:p>
        </w:tc>
        <w:tc>
          <w:tcPr>
            <w:tcW w:w="2580" w:type="dxa"/>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3.06</w:t>
            </w:r>
          </w:p>
        </w:tc>
        <w:tc>
          <w:tcPr>
            <w:tcW w:w="234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8.58</w:t>
            </w:r>
          </w:p>
        </w:tc>
        <w:tc>
          <w:tcPr>
            <w:tcW w:w="234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0"/>
                <w:szCs w:val="20"/>
                <w:u w:val="none"/>
                <w:lang w:val="en-US" w:eastAsia="zh-CN" w:bidi="ar"/>
              </w:rPr>
              <w:t>85.13</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2"/>
                <w:szCs w:val="22"/>
                <w:u w:val="none"/>
                <w:lang w:val="en-US" w:eastAsia="zh-CN" w:bidi="ar"/>
              </w:rPr>
              <w:t>11.82</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232323"/>
                <w:kern w:val="0"/>
                <w:sz w:val="24"/>
                <w:szCs w:val="24"/>
                <w:shd w:val="clear" w:color="auto" w:fill="FFFFFF"/>
                <w:lang w:bidi="ar"/>
              </w:rPr>
            </w:pPr>
            <w:r>
              <w:rPr>
                <w:rFonts w:ascii="宋体" w:hAnsi="宋体" w:eastAsia="宋体" w:cs="宋体"/>
                <w:i w:val="0"/>
                <w:iCs w:val="0"/>
                <w:color w:val="000000"/>
                <w:kern w:val="0"/>
                <w:sz w:val="20"/>
                <w:szCs w:val="20"/>
                <w:u w:val="none"/>
                <w:lang w:val="en-US" w:eastAsia="zh-CN" w:bidi="ar"/>
              </w:rPr>
              <w:t>办公设备购置</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0"/>
                <w:szCs w:val="20"/>
                <w:u w:val="none"/>
                <w:lang w:val="en-US" w:eastAsia="zh-CN" w:bidi="ar"/>
              </w:rPr>
              <w:t>7.85</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2"/>
                <w:szCs w:val="22"/>
                <w:u w:val="none"/>
                <w:lang w:val="en-US" w:eastAsia="zh-CN" w:bidi="ar"/>
              </w:rPr>
              <w:t>1.09</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ind w:firstLine="200" w:firstLineChars="100"/>
              <w:jc w:val="left"/>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i w:val="0"/>
                <w:iCs w:val="0"/>
                <w:color w:val="000000"/>
                <w:kern w:val="0"/>
                <w:sz w:val="20"/>
                <w:szCs w:val="20"/>
                <w:u w:val="none"/>
                <w:lang w:val="en-US" w:eastAsia="zh-CN" w:bidi="ar"/>
              </w:rPr>
              <w:t>基础设施建设</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75</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10.42%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i w:val="0"/>
                <w:iCs w:val="0"/>
                <w:color w:val="000000"/>
                <w:kern w:val="0"/>
                <w:sz w:val="20"/>
                <w:szCs w:val="20"/>
                <w:u w:val="none"/>
                <w:lang w:val="en-US" w:eastAsia="zh-CN" w:bidi="ar"/>
              </w:rPr>
              <w:t>合 计：</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719.96</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100%</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为加强对预算资金的支出管理，我局财务实行统一核算，统一账户，统一管理。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（1）财务报账手续规范，报账凭证内容必须符合有关财经法规规定和票据管理要求。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进一步规范资金使用，把好“支出关”。经费开支按预算执行，基本支出的日常财务管理工作由局机关财务实行统一核算和统一管理，做到不铺张浪费，努力做到使有限的经费保证机关日常工作的正常运转。</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（3）固定资产实行统一采购、保管。办公室负责对固定资产进行定期盘点、清理核对工作。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（4）财务管理规范：会计核算严格执行《新政府会计制度》，会计档案按规定要求整理立卷，装订成册。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444444"/>
          <w:spacing w:val="0"/>
          <w:kern w:val="2"/>
          <w:sz w:val="28"/>
          <w:szCs w:val="28"/>
          <w:shd w:val="clear" w:fill="FFFFFF"/>
          <w:lang w:val="en-US" w:eastAsia="zh-CN" w:bidi="ar-SA"/>
        </w:rPr>
        <w:t>（5）进一步推进预决算等重要信息的公开透明。2022年度北塔区卫生计生综合监督执法局按时按要求在政务网站上公开了部门预算、决算报表的相关信息。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643" w:firstLineChars="20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四、存在的问题及原因分析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一是预算安排经费不够精准，使一些费用明细项实际开支时存在超支或节余的问题，导致费用调剂使用金额较大。二是专项资金监管力度不够，没有制定出高质量的专项资金考核指标。三是近两年由于新冠肺炎疫情的影响，使极个别项目实施进展缓慢。今年我们会进一步加强对各项目的督导和管理，力争每个项目都在规定时间内高质高效的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1、加强资金管理力度，科学编制预算，提高预算安排的准确性。</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2、要建立健全科学合理的绩效评价指标体系，进一步完善部门绩效评价的管理制度。</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3、加大对专项资金的监管力度，切实提高专项资金的使用效益。</w:t>
      </w:r>
    </w:p>
    <w:p>
      <w:pPr>
        <w:keepNext w:val="0"/>
        <w:keepLines w:val="0"/>
        <w:widowControl/>
        <w:suppressLineNumbers w:val="0"/>
        <w:ind w:left="93"/>
        <w:jc w:val="center"/>
        <w:rPr>
          <w:rFonts w:hint="eastAsia" w:ascii="宋体" w:hAnsi="宋体" w:eastAsia="宋体" w:cs="宋体"/>
          <w:bCs/>
          <w:kern w:val="0"/>
          <w:sz w:val="32"/>
          <w:szCs w:val="32"/>
        </w:rPr>
      </w:pPr>
      <w:r>
        <w:rPr>
          <w:rFonts w:hint="eastAsia" w:ascii="宋体" w:hAnsi="宋体" w:eastAsia="宋体" w:cs="宋体"/>
          <w:bCs/>
          <w:kern w:val="0"/>
          <w:sz w:val="32"/>
          <w:szCs w:val="32"/>
        </w:rPr>
        <w:t>部门整体支出绩效评价指标评分表</w:t>
      </w:r>
    </w:p>
    <w:p>
      <w:pPr>
        <w:keepNext w:val="0"/>
        <w:keepLines w:val="0"/>
        <w:widowControl/>
        <w:suppressLineNumbers w:val="0"/>
        <w:jc w:val="both"/>
        <w:rPr>
          <w:rFonts w:hint="eastAsia" w:ascii="宋体" w:hAnsi="宋体" w:eastAsia="宋体" w:cs="宋体"/>
          <w:bCs/>
          <w:kern w:val="0"/>
          <w:sz w:val="32"/>
          <w:szCs w:val="32"/>
        </w:rPr>
      </w:pPr>
      <w:r>
        <w:rPr>
          <w:rFonts w:hint="eastAsia" w:ascii="宋体" w:hAnsi="宋体" w:eastAsia="宋体" w:cs="宋体"/>
          <w:bCs/>
          <w:kern w:val="0"/>
          <w:sz w:val="32"/>
          <w:szCs w:val="32"/>
        </w:rPr>
        <w:t xml:space="preserve"> </w:t>
      </w:r>
    </w:p>
    <w:tbl>
      <w:tblPr>
        <w:tblStyle w:val="6"/>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429"/>
        <w:gridCol w:w="567"/>
        <w:gridCol w:w="851"/>
        <w:gridCol w:w="567"/>
        <w:gridCol w:w="3118"/>
        <w:gridCol w:w="617"/>
        <w:gridCol w:w="617"/>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一级指标</w:t>
            </w:r>
          </w:p>
        </w:tc>
        <w:tc>
          <w:tcPr>
            <w:tcW w:w="4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二级指标</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分值</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三级   指标</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分值</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评价标准</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完成值</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得分</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0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投</w:t>
            </w:r>
            <w:r>
              <w:rPr>
                <w:rFonts w:hint="default" w:ascii="仿宋_GB2312" w:hAnsi="宋体" w:eastAsia="仿宋_GB2312" w:cs="宋体"/>
                <w:kern w:val="0"/>
                <w:sz w:val="20"/>
                <w:szCs w:val="20"/>
              </w:rPr>
              <w:t xml:space="preserve"> </w:t>
            </w:r>
            <w:r>
              <w:rPr>
                <w:rFonts w:hint="default" w:ascii="仿宋_GB2312" w:hAnsi="宋体" w:eastAsia="仿宋_GB2312" w:cs="仿宋_GB2312"/>
                <w:kern w:val="0"/>
                <w:sz w:val="20"/>
                <w:szCs w:val="20"/>
              </w:rPr>
              <w:t xml:space="preserve">   入</w:t>
            </w:r>
          </w:p>
        </w:tc>
        <w:tc>
          <w:tcPr>
            <w:tcW w:w="429"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预算配置</w:t>
            </w:r>
          </w:p>
        </w:tc>
        <w:tc>
          <w:tcPr>
            <w:tcW w:w="567"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18</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eastAsia" w:ascii="宋体" w:hAnsi="宋体" w:eastAsia="宋体" w:cs="宋体"/>
                <w:kern w:val="0"/>
                <w:sz w:val="20"/>
                <w:szCs w:val="20"/>
              </w:rPr>
              <w:t>“</w:t>
            </w:r>
            <w:r>
              <w:rPr>
                <w:rFonts w:hint="default" w:ascii="仿宋_GB2312" w:hAnsi="宋体" w:eastAsia="仿宋_GB2312" w:cs="仿宋_GB2312"/>
                <w:kern w:val="0"/>
                <w:sz w:val="20"/>
                <w:szCs w:val="20"/>
              </w:rPr>
              <w:t>三公经费</w:t>
            </w:r>
            <w:r>
              <w:rPr>
                <w:rFonts w:hint="eastAsia" w:ascii="宋体" w:hAnsi="宋体" w:eastAsia="宋体" w:cs="宋体"/>
                <w:kern w:val="0"/>
                <w:sz w:val="20"/>
                <w:szCs w:val="20"/>
              </w:rPr>
              <w:t>”</w:t>
            </w:r>
            <w:r>
              <w:rPr>
                <w:rFonts w:hint="default" w:ascii="仿宋_GB2312" w:hAnsi="宋体" w:eastAsia="仿宋_GB2312" w:cs="宋体"/>
                <w:kern w:val="0"/>
                <w:sz w:val="20"/>
                <w:szCs w:val="20"/>
              </w:rPr>
              <w:br w:type="textWrapping"/>
            </w:r>
            <w:r>
              <w:rPr>
                <w:rFonts w:hint="default" w:ascii="仿宋_GB2312" w:hAnsi="宋体" w:eastAsia="仿宋_GB2312" w:cs="仿宋_GB2312"/>
                <w:kern w:val="0"/>
                <w:sz w:val="20"/>
                <w:szCs w:val="20"/>
              </w:rPr>
              <w:t>变动率</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3</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rPr>
                <w:rFonts w:hint="default" w:ascii="仿宋_GB2312" w:hAnsi="宋体" w:eastAsia="仿宋_GB2312" w:cs="宋体"/>
                <w:kern w:val="0"/>
                <w:sz w:val="20"/>
                <w:szCs w:val="20"/>
              </w:rPr>
            </w:pPr>
            <w:r>
              <w:rPr>
                <w:rFonts w:hint="eastAsia" w:ascii="宋体" w:hAnsi="宋体" w:eastAsia="宋体" w:cs="宋体"/>
                <w:kern w:val="0"/>
                <w:sz w:val="20"/>
                <w:szCs w:val="20"/>
              </w:rPr>
              <w:t>“</w:t>
            </w:r>
            <w:r>
              <w:rPr>
                <w:rFonts w:hint="default" w:ascii="仿宋_GB2312" w:hAnsi="宋体" w:eastAsia="仿宋_GB2312" w:cs="仿宋_GB2312"/>
                <w:kern w:val="0"/>
                <w:sz w:val="20"/>
                <w:szCs w:val="20"/>
              </w:rPr>
              <w:t>三公经费</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变动率</w:t>
            </w:r>
            <w:r>
              <w:rPr>
                <w:rFonts w:hint="default" w:ascii="Arial" w:hAnsi="Arial" w:eastAsia="仿宋_GB2312" w:cs="Arial"/>
                <w:kern w:val="0"/>
                <w:sz w:val="20"/>
                <w:szCs w:val="20"/>
              </w:rPr>
              <w:t>≤</w:t>
            </w:r>
            <w:r>
              <w:rPr>
                <w:rFonts w:hint="default" w:ascii="仿宋_GB2312" w:hAnsi="宋体" w:eastAsia="仿宋_GB2312" w:cs="仿宋_GB2312"/>
                <w:kern w:val="0"/>
                <w:sz w:val="20"/>
                <w:szCs w:val="20"/>
              </w:rPr>
              <w:t>0,计3分；</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三公经费</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＞0，每超过一个百分点扣0.3分，扣完为止。</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rPr>
                <w:rFonts w:hint="default" w:ascii="仿宋_GB2312" w:hAnsi="宋体" w:eastAsia="仿宋_GB2312" w:cs="宋体"/>
                <w:kern w:val="0"/>
                <w:sz w:val="20"/>
                <w:szCs w:val="20"/>
              </w:rPr>
            </w:pPr>
            <w:r>
              <w:rPr>
                <w:rFonts w:hint="eastAsia" w:ascii="仿宋_GB2312" w:eastAsia="仿宋_GB2312" w:cs="仿宋_GB2312"/>
                <w:kern w:val="0"/>
                <w:sz w:val="20"/>
                <w:szCs w:val="20"/>
                <w:lang w:val="en-US" w:eastAsia="zh-CN"/>
              </w:rPr>
              <w:t>-17.78</w:t>
            </w:r>
            <w:r>
              <w:rPr>
                <w:rFonts w:hint="default" w:ascii="仿宋_GB2312" w:hAnsi="宋体" w:eastAsia="仿宋_GB2312" w:cs="仿宋_GB2312"/>
                <w:kern w:val="0"/>
                <w:sz w:val="20"/>
                <w:szCs w:val="20"/>
              </w:rPr>
              <w:t>%</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3</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rPr>
                <w:rFonts w:hint="default" w:ascii="仿宋_GB2312" w:hAnsi="宋体" w:eastAsia="仿宋_GB2312" w:cs="宋体"/>
                <w:kern w:val="0"/>
                <w:sz w:val="20"/>
                <w:szCs w:val="20"/>
              </w:rPr>
            </w:pPr>
            <w:r>
              <w:rPr>
                <w:rFonts w:hint="eastAsia" w:ascii="宋体" w:hAnsi="宋体" w:eastAsia="宋体" w:cs="宋体"/>
                <w:kern w:val="0"/>
                <w:sz w:val="20"/>
                <w:szCs w:val="20"/>
              </w:rPr>
              <w:t>“</w:t>
            </w:r>
            <w:r>
              <w:rPr>
                <w:rFonts w:hint="default" w:ascii="仿宋_GB2312" w:hAnsi="宋体" w:eastAsia="仿宋_GB2312" w:cs="仿宋_GB2312"/>
                <w:kern w:val="0"/>
                <w:sz w:val="20"/>
                <w:szCs w:val="20"/>
              </w:rPr>
              <w:t>三公经费</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变动率=[（本年度</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三公经费</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总额-上年度</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三公经费</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总额）/上年度</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三公经费</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总额]</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29"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67"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eastAsia" w:ascii="宋体" w:hAnsi="宋体" w:eastAsia="宋体" w:cs="宋体"/>
                <w:kern w:val="0"/>
                <w:sz w:val="20"/>
                <w:szCs w:val="20"/>
              </w:rPr>
              <w:t>“</w:t>
            </w:r>
            <w:r>
              <w:rPr>
                <w:rFonts w:hint="default" w:ascii="仿宋_GB2312" w:hAnsi="宋体" w:eastAsia="仿宋_GB2312" w:cs="仿宋_GB2312"/>
                <w:kern w:val="0"/>
                <w:sz w:val="20"/>
                <w:szCs w:val="20"/>
              </w:rPr>
              <w:t>三公经费</w:t>
            </w:r>
            <w:r>
              <w:rPr>
                <w:rFonts w:hint="eastAsia" w:ascii="宋体" w:hAnsi="宋体" w:eastAsia="宋体" w:cs="宋体"/>
                <w:kern w:val="0"/>
                <w:sz w:val="20"/>
                <w:szCs w:val="20"/>
              </w:rPr>
              <w:t xml:space="preserve">”   </w:t>
            </w:r>
            <w:r>
              <w:rPr>
                <w:rFonts w:hint="default" w:ascii="仿宋_GB2312" w:hAnsi="宋体" w:eastAsia="仿宋_GB2312" w:cs="仿宋_GB2312"/>
                <w:kern w:val="0"/>
                <w:sz w:val="20"/>
                <w:szCs w:val="20"/>
              </w:rPr>
              <w:t>管理</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3</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rPr>
                <w:rFonts w:hint="default" w:ascii="仿宋_GB2312" w:hAnsi="宋体" w:eastAsia="仿宋_GB2312" w:cs="宋体"/>
                <w:kern w:val="0"/>
                <w:sz w:val="20"/>
                <w:szCs w:val="20"/>
              </w:rPr>
            </w:pPr>
            <w:r>
              <w:rPr>
                <w:rFonts w:hint="eastAsia" w:ascii="宋体" w:hAnsi="宋体" w:eastAsia="宋体" w:cs="宋体"/>
                <w:kern w:val="0"/>
                <w:sz w:val="20"/>
                <w:szCs w:val="20"/>
              </w:rPr>
              <w:t>①</w:t>
            </w:r>
            <w:r>
              <w:rPr>
                <w:rFonts w:hint="default" w:ascii="仿宋_GB2312" w:hAnsi="宋体" w:eastAsia="仿宋_GB2312" w:cs="仿宋_GB2312"/>
                <w:kern w:val="0"/>
                <w:sz w:val="20"/>
                <w:szCs w:val="20"/>
              </w:rPr>
              <w:t>招待费用明确招待标准和招待人数,1分;</w:t>
            </w:r>
            <w:r>
              <w:rPr>
                <w:rFonts w:hint="eastAsia" w:ascii="宋体" w:hAnsi="宋体" w:eastAsia="宋体" w:cs="宋体"/>
                <w:kern w:val="0"/>
                <w:sz w:val="20"/>
                <w:szCs w:val="20"/>
              </w:rPr>
              <w:t>②</w:t>
            </w:r>
            <w:r>
              <w:rPr>
                <w:rFonts w:hint="default" w:ascii="仿宋_GB2312" w:hAnsi="宋体" w:eastAsia="仿宋_GB2312" w:cs="仿宋_GB2312"/>
                <w:kern w:val="0"/>
                <w:sz w:val="20"/>
                <w:szCs w:val="20"/>
              </w:rPr>
              <w:t>车辆维护、燃油使用政府定点，1分。</w:t>
            </w:r>
            <w:r>
              <w:rPr>
                <w:rFonts w:hint="eastAsia" w:ascii="宋体" w:hAnsi="宋体" w:eastAsia="宋体" w:cs="宋体"/>
                <w:kern w:val="0"/>
                <w:sz w:val="20"/>
                <w:szCs w:val="20"/>
              </w:rPr>
              <w:t>③</w:t>
            </w:r>
            <w:r>
              <w:rPr>
                <w:rFonts w:hint="default" w:ascii="仿宋_GB2312" w:hAnsi="仿宋" w:eastAsia="仿宋_GB2312" w:cs="仿宋_GB2312"/>
                <w:kern w:val="0"/>
                <w:sz w:val="20"/>
                <w:szCs w:val="20"/>
              </w:rPr>
              <w:t>制定</w:t>
            </w:r>
            <w:r>
              <w:rPr>
                <w:rFonts w:hint="eastAsia" w:ascii="仿宋" w:hAnsi="仿宋" w:eastAsia="仿宋" w:cs="仿宋"/>
                <w:kern w:val="0"/>
                <w:sz w:val="20"/>
                <w:szCs w:val="20"/>
              </w:rPr>
              <w:t>“</w:t>
            </w:r>
            <w:r>
              <w:rPr>
                <w:rFonts w:hint="default" w:ascii="仿宋_GB2312" w:hAnsi="仿宋" w:eastAsia="仿宋_GB2312" w:cs="仿宋_GB2312"/>
                <w:kern w:val="0"/>
                <w:sz w:val="20"/>
                <w:szCs w:val="20"/>
              </w:rPr>
              <w:t>三公经费</w:t>
            </w:r>
            <w:r>
              <w:rPr>
                <w:rFonts w:hint="eastAsia" w:ascii="仿宋" w:hAnsi="仿宋" w:eastAsia="仿宋" w:cs="仿宋"/>
                <w:kern w:val="0"/>
                <w:sz w:val="20"/>
                <w:szCs w:val="20"/>
              </w:rPr>
              <w:t>”</w:t>
            </w:r>
            <w:r>
              <w:rPr>
                <w:rFonts w:hint="default" w:ascii="仿宋_GB2312" w:hAnsi="仿宋" w:eastAsia="仿宋_GB2312" w:cs="仿宋_GB2312"/>
                <w:kern w:val="0"/>
                <w:sz w:val="20"/>
                <w:szCs w:val="20"/>
              </w:rPr>
              <w:t>管理办法，1分，每少一项扣1分，扣完为止。</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100%</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3</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rPr>
                <w:rFonts w:hint="default" w:ascii="宋体"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29"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67"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公务</w:t>
            </w:r>
          </w:p>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招待费变动率</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rPr>
                <w:rFonts w:hint="default" w:ascii="仿宋_GB2312" w:hAnsi="宋体" w:eastAsia="仿宋_GB2312" w:cs="宋体"/>
                <w:kern w:val="0"/>
                <w:sz w:val="20"/>
                <w:szCs w:val="20"/>
              </w:rPr>
            </w:pPr>
            <w:r>
              <w:rPr>
                <w:rFonts w:hint="eastAsia" w:ascii="宋体" w:hAnsi="宋体" w:eastAsia="宋体" w:cs="宋体"/>
                <w:kern w:val="0"/>
                <w:sz w:val="20"/>
                <w:szCs w:val="20"/>
              </w:rPr>
              <w:t>“</w:t>
            </w:r>
            <w:r>
              <w:rPr>
                <w:rFonts w:hint="default" w:ascii="仿宋_GB2312" w:hAnsi="宋体" w:eastAsia="仿宋_GB2312" w:cs="仿宋_GB2312"/>
                <w:kern w:val="0"/>
                <w:sz w:val="20"/>
                <w:szCs w:val="20"/>
              </w:rPr>
              <w:t>公务招待费</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变动率</w:t>
            </w:r>
            <w:r>
              <w:rPr>
                <w:rFonts w:hint="default" w:ascii="Arial" w:hAnsi="Arial" w:eastAsia="仿宋_GB2312" w:cs="Arial"/>
                <w:kern w:val="0"/>
                <w:sz w:val="20"/>
                <w:szCs w:val="20"/>
              </w:rPr>
              <w:t>≤</w:t>
            </w:r>
            <w:r>
              <w:rPr>
                <w:rFonts w:hint="default" w:ascii="仿宋_GB2312" w:hAnsi="宋体" w:eastAsia="仿宋_GB2312" w:cs="仿宋_GB2312"/>
                <w:kern w:val="0"/>
                <w:sz w:val="20"/>
                <w:szCs w:val="20"/>
              </w:rPr>
              <w:t>0,计2分；</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公务招待费变动率</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＞0，每超过一个百分点扣0.2分，扣完为止。</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rPr>
                <w:rFonts w:hint="default" w:ascii="仿宋_GB2312" w:hAnsi="宋体" w:eastAsia="仿宋_GB2312" w:cs="宋体"/>
                <w:kern w:val="0"/>
                <w:sz w:val="20"/>
                <w:szCs w:val="20"/>
              </w:rPr>
            </w:pPr>
            <w:r>
              <w:rPr>
                <w:rFonts w:hint="eastAsia" w:ascii="仿宋_GB2312" w:eastAsia="仿宋_GB2312" w:cs="仿宋_GB2312"/>
                <w:kern w:val="0"/>
                <w:sz w:val="20"/>
                <w:szCs w:val="20"/>
                <w:lang w:val="en-US" w:eastAsia="zh-CN"/>
              </w:rPr>
              <w:t>258.78</w:t>
            </w:r>
            <w:r>
              <w:rPr>
                <w:rFonts w:hint="default" w:ascii="仿宋_GB2312" w:hAnsi="宋体" w:eastAsia="仿宋_GB2312" w:cs="仿宋_GB2312"/>
                <w:kern w:val="0"/>
                <w:sz w:val="20"/>
                <w:szCs w:val="20"/>
              </w:rPr>
              <w:t>%</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仿宋_GB2312" w:hAnsi="宋体" w:eastAsia="仿宋_GB2312" w:cs="宋体"/>
                <w:kern w:val="0"/>
                <w:sz w:val="20"/>
                <w:szCs w:val="20"/>
                <w:lang w:eastAsia="zh-CN"/>
              </w:rPr>
            </w:pPr>
            <w:r>
              <w:rPr>
                <w:rFonts w:hint="eastAsia" w:ascii="仿宋_GB2312" w:eastAsia="仿宋_GB2312" w:cs="仿宋_GB2312"/>
                <w:kern w:val="0"/>
                <w:sz w:val="20"/>
                <w:szCs w:val="20"/>
                <w:lang w:val="en-US" w:eastAsia="zh-CN"/>
              </w:rPr>
              <w:t>0</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rPr>
                <w:rFonts w:hint="eastAsia" w:ascii="宋体" w:hAnsi="宋体" w:eastAsia="宋体" w:cs="宋体"/>
                <w:kern w:val="0"/>
                <w:sz w:val="24"/>
                <w:szCs w:val="24"/>
              </w:rPr>
            </w:pPr>
            <w:r>
              <w:rPr>
                <w:rFonts w:hint="default" w:ascii="仿宋_GB2312" w:hAnsi="Calibri" w:eastAsia="仿宋_GB2312" w:cs="仿宋_GB2312"/>
                <w:kern w:val="0"/>
                <w:sz w:val="20"/>
                <w:szCs w:val="20"/>
              </w:rPr>
              <w:t>公务招待费变动率=[（本年度</w:t>
            </w:r>
            <w:r>
              <w:rPr>
                <w:rFonts w:hint="default" w:ascii="Calibri" w:hAnsi="Calibri" w:eastAsia="仿宋_GB2312" w:cs="Calibri"/>
                <w:kern w:val="0"/>
                <w:sz w:val="20"/>
                <w:szCs w:val="20"/>
              </w:rPr>
              <w:t>“</w:t>
            </w:r>
            <w:r>
              <w:rPr>
                <w:rFonts w:hint="default" w:ascii="仿宋_GB2312" w:hAnsi="Calibri" w:eastAsia="仿宋_GB2312" w:cs="仿宋_GB2312"/>
                <w:kern w:val="0"/>
                <w:sz w:val="20"/>
                <w:szCs w:val="20"/>
              </w:rPr>
              <w:t>公务招待费</w:t>
            </w:r>
            <w:r>
              <w:rPr>
                <w:rFonts w:hint="default" w:ascii="Calibri" w:hAnsi="Calibri" w:eastAsia="仿宋_GB2312" w:cs="Calibri"/>
                <w:kern w:val="0"/>
                <w:sz w:val="20"/>
                <w:szCs w:val="20"/>
              </w:rPr>
              <w:t>”</w:t>
            </w:r>
            <w:r>
              <w:rPr>
                <w:rFonts w:hint="default" w:ascii="仿宋_GB2312" w:hAnsi="Calibri" w:eastAsia="仿宋_GB2312" w:cs="仿宋_GB2312"/>
                <w:kern w:val="0"/>
                <w:sz w:val="20"/>
                <w:szCs w:val="20"/>
              </w:rPr>
              <w:t>总额-上年度</w:t>
            </w:r>
            <w:r>
              <w:rPr>
                <w:rFonts w:hint="default" w:ascii="Calibri" w:hAnsi="Calibri" w:eastAsia="仿宋_GB2312" w:cs="Calibri"/>
                <w:kern w:val="0"/>
                <w:sz w:val="20"/>
                <w:szCs w:val="20"/>
              </w:rPr>
              <w:t>“</w:t>
            </w:r>
            <w:r>
              <w:rPr>
                <w:rFonts w:hint="default" w:ascii="仿宋_GB2312" w:hAnsi="Calibri" w:eastAsia="仿宋_GB2312" w:cs="仿宋_GB2312"/>
                <w:kern w:val="0"/>
                <w:sz w:val="20"/>
                <w:szCs w:val="20"/>
              </w:rPr>
              <w:t>公务招待费</w:t>
            </w:r>
            <w:r>
              <w:rPr>
                <w:rFonts w:hint="default" w:ascii="Calibri" w:hAnsi="Calibri" w:eastAsia="仿宋_GB2312" w:cs="Calibri"/>
                <w:kern w:val="0"/>
                <w:sz w:val="20"/>
                <w:szCs w:val="20"/>
              </w:rPr>
              <w:t>”</w:t>
            </w:r>
            <w:r>
              <w:rPr>
                <w:rFonts w:hint="default" w:ascii="仿宋_GB2312" w:hAnsi="Calibri" w:eastAsia="仿宋_GB2312" w:cs="仿宋_GB2312"/>
                <w:kern w:val="0"/>
                <w:sz w:val="20"/>
                <w:szCs w:val="20"/>
              </w:rPr>
              <w:t>总额）/上年度</w:t>
            </w:r>
            <w:r>
              <w:rPr>
                <w:rFonts w:hint="default" w:ascii="Calibri" w:hAnsi="Calibri" w:eastAsia="仿宋_GB2312" w:cs="Calibri"/>
                <w:kern w:val="0"/>
                <w:sz w:val="20"/>
                <w:szCs w:val="20"/>
              </w:rPr>
              <w:t>“</w:t>
            </w:r>
            <w:r>
              <w:rPr>
                <w:rFonts w:hint="default" w:ascii="仿宋_GB2312" w:hAnsi="Calibri" w:eastAsia="仿宋_GB2312" w:cs="仿宋_GB2312"/>
                <w:kern w:val="0"/>
                <w:sz w:val="20"/>
                <w:szCs w:val="20"/>
              </w:rPr>
              <w:t>公务招待费</w:t>
            </w:r>
            <w:r>
              <w:rPr>
                <w:rFonts w:hint="default" w:ascii="Calibri" w:hAnsi="Calibri" w:eastAsia="仿宋_GB2312" w:cs="Calibri"/>
                <w:kern w:val="0"/>
                <w:sz w:val="20"/>
                <w:szCs w:val="20"/>
              </w:rPr>
              <w:t>”</w:t>
            </w:r>
            <w:r>
              <w:rPr>
                <w:rFonts w:hint="default" w:ascii="仿宋_GB2312" w:hAnsi="Calibri" w:eastAsia="仿宋_GB2312" w:cs="仿宋_GB2312"/>
                <w:kern w:val="0"/>
                <w:sz w:val="20"/>
                <w:szCs w:val="20"/>
              </w:rPr>
              <w:t>总额]</w:t>
            </w:r>
            <w:r>
              <w:rPr>
                <w:rFonts w:hint="default" w:ascii="Calibri" w:hAnsi="Calibri" w:eastAsia="仿宋_GB2312" w:cs="Calibri"/>
                <w:kern w:val="0"/>
                <w:sz w:val="20"/>
                <w:szCs w:val="20"/>
              </w:rPr>
              <w:t>×</w:t>
            </w:r>
            <w:r>
              <w:rPr>
                <w:rFonts w:hint="default" w:ascii="仿宋_GB2312" w:hAnsi="Calibri" w:eastAsia="仿宋_GB2312" w:cs="仿宋_GB2312"/>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29"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67"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公务用车购置</w:t>
            </w:r>
          </w:p>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运行费</w:t>
            </w:r>
          </w:p>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变动率</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rPr>
                <w:rFonts w:hint="default" w:ascii="仿宋_GB2312" w:hAnsi="宋体" w:eastAsia="仿宋_GB2312" w:cs="宋体"/>
                <w:kern w:val="0"/>
                <w:sz w:val="20"/>
                <w:szCs w:val="20"/>
              </w:rPr>
            </w:pPr>
            <w:r>
              <w:rPr>
                <w:rFonts w:hint="eastAsia" w:ascii="宋体" w:hAnsi="宋体" w:eastAsia="宋体" w:cs="宋体"/>
                <w:kern w:val="0"/>
                <w:sz w:val="20"/>
                <w:szCs w:val="20"/>
              </w:rPr>
              <w:t>“</w:t>
            </w:r>
            <w:r>
              <w:rPr>
                <w:rFonts w:hint="default" w:ascii="仿宋_GB2312" w:hAnsi="宋体" w:eastAsia="仿宋_GB2312" w:cs="仿宋_GB2312"/>
                <w:kern w:val="0"/>
                <w:sz w:val="20"/>
                <w:szCs w:val="20"/>
              </w:rPr>
              <w:t>公务用车购置运行费</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变动率</w:t>
            </w:r>
            <w:r>
              <w:rPr>
                <w:rFonts w:hint="default" w:ascii="Arial" w:hAnsi="Arial" w:eastAsia="仿宋_GB2312" w:cs="Arial"/>
                <w:kern w:val="0"/>
                <w:sz w:val="20"/>
                <w:szCs w:val="20"/>
              </w:rPr>
              <w:t>≤</w:t>
            </w:r>
            <w:r>
              <w:rPr>
                <w:rFonts w:hint="default" w:ascii="仿宋_GB2312" w:hAnsi="宋体" w:eastAsia="仿宋_GB2312" w:cs="仿宋_GB2312"/>
                <w:kern w:val="0"/>
                <w:sz w:val="20"/>
                <w:szCs w:val="20"/>
              </w:rPr>
              <w:t>0,计2分；</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公务用车购置运行费变动率</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＞0，每超过一个百分点扣0.2分，扣完为止。</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rPr>
                <w:rFonts w:hint="default" w:ascii="仿宋_GB2312" w:hAnsi="宋体" w:eastAsia="仿宋_GB2312" w:cs="宋体"/>
                <w:kern w:val="0"/>
                <w:sz w:val="20"/>
                <w:szCs w:val="20"/>
              </w:rPr>
            </w:pPr>
            <w:r>
              <w:rPr>
                <w:rFonts w:hint="eastAsia" w:ascii="仿宋_GB2312" w:eastAsia="仿宋_GB2312" w:cs="仿宋_GB2312"/>
                <w:kern w:val="0"/>
                <w:sz w:val="20"/>
                <w:szCs w:val="20"/>
                <w:lang w:val="en-US" w:eastAsia="zh-CN"/>
              </w:rPr>
              <w:t>-18.06</w:t>
            </w:r>
            <w:r>
              <w:rPr>
                <w:rFonts w:hint="default" w:ascii="仿宋_GB2312" w:hAnsi="宋体" w:eastAsia="仿宋_GB2312" w:cs="仿宋_GB2312"/>
                <w:kern w:val="0"/>
                <w:sz w:val="20"/>
                <w:szCs w:val="20"/>
              </w:rPr>
              <w:t>%</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rPr>
                <w:rFonts w:hint="default" w:ascii="仿宋_GB2312" w:hAnsi="宋体" w:eastAsia="仿宋_GB2312" w:cs="宋体"/>
                <w:kern w:val="0"/>
                <w:sz w:val="20"/>
                <w:szCs w:val="20"/>
              </w:rPr>
            </w:pPr>
            <w:r>
              <w:rPr>
                <w:rFonts w:hint="default" w:ascii="仿宋_GB2312" w:hAnsi="Calibri" w:eastAsia="仿宋_GB2312" w:cs="仿宋_GB2312"/>
                <w:kern w:val="0"/>
                <w:sz w:val="20"/>
                <w:szCs w:val="20"/>
              </w:rPr>
              <w:t>公务用车购置运行费变动率=[（本年度</w:t>
            </w:r>
            <w:r>
              <w:rPr>
                <w:rFonts w:hint="default" w:ascii="Calibri" w:hAnsi="Calibri" w:eastAsia="仿宋_GB2312" w:cs="Calibri"/>
                <w:kern w:val="0"/>
                <w:sz w:val="20"/>
                <w:szCs w:val="20"/>
              </w:rPr>
              <w:t>“</w:t>
            </w:r>
            <w:r>
              <w:rPr>
                <w:rFonts w:hint="default" w:ascii="仿宋_GB2312" w:hAnsi="Calibri" w:eastAsia="仿宋_GB2312" w:cs="仿宋_GB2312"/>
                <w:kern w:val="0"/>
                <w:sz w:val="20"/>
                <w:szCs w:val="20"/>
              </w:rPr>
              <w:t>公务用车购置运行费</w:t>
            </w:r>
            <w:r>
              <w:rPr>
                <w:rFonts w:hint="default" w:ascii="Calibri" w:hAnsi="Calibri" w:eastAsia="仿宋_GB2312" w:cs="Calibri"/>
                <w:kern w:val="0"/>
                <w:sz w:val="20"/>
                <w:szCs w:val="20"/>
              </w:rPr>
              <w:t>”</w:t>
            </w:r>
            <w:r>
              <w:rPr>
                <w:rFonts w:hint="default" w:ascii="仿宋_GB2312" w:hAnsi="Calibri" w:eastAsia="仿宋_GB2312" w:cs="仿宋_GB2312"/>
                <w:kern w:val="0"/>
                <w:sz w:val="20"/>
                <w:szCs w:val="20"/>
              </w:rPr>
              <w:t>总额-上年度</w:t>
            </w:r>
            <w:r>
              <w:rPr>
                <w:rFonts w:hint="default" w:ascii="Calibri" w:hAnsi="Calibri" w:eastAsia="仿宋_GB2312" w:cs="Calibri"/>
                <w:kern w:val="0"/>
                <w:sz w:val="20"/>
                <w:szCs w:val="20"/>
              </w:rPr>
              <w:t>“</w:t>
            </w:r>
            <w:r>
              <w:rPr>
                <w:rFonts w:hint="default" w:ascii="仿宋_GB2312" w:hAnsi="Calibri" w:eastAsia="仿宋_GB2312" w:cs="仿宋_GB2312"/>
                <w:kern w:val="0"/>
                <w:sz w:val="20"/>
                <w:szCs w:val="20"/>
              </w:rPr>
              <w:t>公务用车购置运行费</w:t>
            </w:r>
            <w:r>
              <w:rPr>
                <w:rFonts w:hint="default" w:ascii="Calibri" w:hAnsi="Calibri" w:eastAsia="仿宋_GB2312" w:cs="Calibri"/>
                <w:kern w:val="0"/>
                <w:sz w:val="20"/>
                <w:szCs w:val="20"/>
              </w:rPr>
              <w:t>”</w:t>
            </w:r>
            <w:r>
              <w:rPr>
                <w:rFonts w:hint="default" w:ascii="仿宋_GB2312" w:hAnsi="Calibri" w:eastAsia="仿宋_GB2312" w:cs="仿宋_GB2312"/>
                <w:kern w:val="0"/>
                <w:sz w:val="20"/>
                <w:szCs w:val="20"/>
              </w:rPr>
              <w:t>总额）/上年度</w:t>
            </w:r>
            <w:r>
              <w:rPr>
                <w:rFonts w:hint="default" w:ascii="Calibri" w:hAnsi="Calibri" w:eastAsia="仿宋_GB2312" w:cs="Calibri"/>
                <w:kern w:val="0"/>
                <w:sz w:val="20"/>
                <w:szCs w:val="20"/>
              </w:rPr>
              <w:t>“</w:t>
            </w:r>
            <w:r>
              <w:rPr>
                <w:rFonts w:hint="default" w:ascii="仿宋_GB2312" w:hAnsi="Calibri" w:eastAsia="仿宋_GB2312" w:cs="仿宋_GB2312"/>
                <w:kern w:val="0"/>
                <w:sz w:val="20"/>
                <w:szCs w:val="20"/>
              </w:rPr>
              <w:t>公务用车购置运行费</w:t>
            </w:r>
            <w:r>
              <w:rPr>
                <w:rFonts w:hint="default" w:ascii="Calibri" w:hAnsi="Calibri" w:eastAsia="仿宋_GB2312" w:cs="Calibri"/>
                <w:kern w:val="0"/>
                <w:sz w:val="20"/>
                <w:szCs w:val="20"/>
              </w:rPr>
              <w:t>”</w:t>
            </w:r>
            <w:r>
              <w:rPr>
                <w:rFonts w:hint="default" w:ascii="仿宋_GB2312" w:hAnsi="Calibri" w:eastAsia="仿宋_GB2312" w:cs="仿宋_GB2312"/>
                <w:kern w:val="0"/>
                <w:sz w:val="20"/>
                <w:szCs w:val="20"/>
              </w:rPr>
              <w:t>总额]</w:t>
            </w:r>
            <w:r>
              <w:rPr>
                <w:rFonts w:hint="default" w:ascii="Calibri" w:hAnsi="Calibri" w:eastAsia="仿宋_GB2312" w:cs="Calibri"/>
                <w:kern w:val="0"/>
                <w:sz w:val="20"/>
                <w:szCs w:val="20"/>
              </w:rPr>
              <w:t>×</w:t>
            </w:r>
            <w:r>
              <w:rPr>
                <w:rFonts w:hint="default" w:ascii="仿宋_GB2312" w:hAnsi="Calibri" w:eastAsia="仿宋_GB2312" w:cs="仿宋_GB2312"/>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29"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67"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商品</w:t>
            </w:r>
            <w:r>
              <w:rPr>
                <w:rFonts w:hint="default" w:ascii="仿宋_GB2312" w:hAnsi="宋体" w:eastAsia="仿宋_GB2312" w:cs="宋体"/>
                <w:kern w:val="0"/>
                <w:sz w:val="20"/>
                <w:szCs w:val="20"/>
              </w:rPr>
              <w:t xml:space="preserve"> </w:t>
            </w:r>
            <w:r>
              <w:rPr>
                <w:rFonts w:hint="default" w:ascii="仿宋_GB2312" w:hAnsi="宋体" w:eastAsia="仿宋_GB2312" w:cs="仿宋_GB2312"/>
                <w:kern w:val="0"/>
                <w:sz w:val="20"/>
                <w:szCs w:val="20"/>
              </w:rPr>
              <w:t>和服务支出</w:t>
            </w:r>
            <w:r>
              <w:rPr>
                <w:rFonts w:hint="default" w:ascii="仿宋_GB2312" w:hAnsi="宋体" w:eastAsia="仿宋_GB2312" w:cs="宋体"/>
                <w:kern w:val="0"/>
                <w:sz w:val="20"/>
                <w:szCs w:val="20"/>
              </w:rPr>
              <w:t xml:space="preserve"> </w:t>
            </w:r>
            <w:r>
              <w:rPr>
                <w:rFonts w:hint="default" w:ascii="仿宋_GB2312" w:hAnsi="宋体" w:eastAsia="仿宋_GB2312" w:cs="仿宋_GB2312"/>
                <w:kern w:val="0"/>
                <w:sz w:val="20"/>
                <w:szCs w:val="20"/>
              </w:rPr>
              <w:t>变动率</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rPr>
                <w:rFonts w:hint="default" w:ascii="仿宋_GB2312" w:hAnsi="宋体" w:eastAsia="仿宋_GB2312" w:cs="宋体"/>
                <w:kern w:val="0"/>
                <w:sz w:val="20"/>
                <w:szCs w:val="20"/>
              </w:rPr>
            </w:pPr>
            <w:r>
              <w:rPr>
                <w:rFonts w:hint="eastAsia" w:ascii="宋体" w:hAnsi="宋体" w:eastAsia="宋体" w:cs="宋体"/>
                <w:kern w:val="0"/>
                <w:sz w:val="20"/>
                <w:szCs w:val="20"/>
              </w:rPr>
              <w:t>“</w:t>
            </w:r>
            <w:r>
              <w:rPr>
                <w:rFonts w:hint="default" w:ascii="仿宋_GB2312" w:hAnsi="宋体" w:eastAsia="仿宋_GB2312" w:cs="仿宋_GB2312"/>
                <w:kern w:val="0"/>
                <w:sz w:val="20"/>
                <w:szCs w:val="20"/>
              </w:rPr>
              <w:t>商品和服务支出</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变动率</w:t>
            </w:r>
            <w:r>
              <w:rPr>
                <w:rFonts w:hint="default" w:ascii="Arial" w:hAnsi="Arial" w:eastAsia="仿宋_GB2312" w:cs="Arial"/>
                <w:kern w:val="0"/>
                <w:sz w:val="20"/>
                <w:szCs w:val="20"/>
              </w:rPr>
              <w:t>≤</w:t>
            </w:r>
            <w:r>
              <w:rPr>
                <w:rFonts w:hint="default" w:ascii="仿宋_GB2312" w:hAnsi="宋体" w:eastAsia="仿宋_GB2312" w:cs="仿宋_GB2312"/>
                <w:kern w:val="0"/>
                <w:sz w:val="20"/>
                <w:szCs w:val="20"/>
              </w:rPr>
              <w:t>0,计2分；</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商品和服务支出</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变动率＞0，每超过一个百分点扣0.2分，扣完为止。</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w:t>
            </w:r>
            <w:r>
              <w:rPr>
                <w:rFonts w:hint="eastAsia" w:ascii="仿宋_GB2312" w:eastAsia="仿宋_GB2312" w:cs="仿宋_GB2312"/>
                <w:kern w:val="0"/>
                <w:sz w:val="20"/>
                <w:szCs w:val="20"/>
                <w:lang w:val="en-US" w:eastAsia="zh-CN"/>
              </w:rPr>
              <w:t>19.84</w:t>
            </w:r>
            <w:r>
              <w:rPr>
                <w:rFonts w:hint="default" w:ascii="仿宋_GB2312" w:hAnsi="宋体" w:eastAsia="仿宋_GB2312" w:cs="仿宋_GB2312"/>
                <w:kern w:val="0"/>
                <w:sz w:val="20"/>
                <w:szCs w:val="20"/>
              </w:rPr>
              <w:t>%</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 w:val="24"/>
                <w:szCs w:val="24"/>
              </w:rPr>
            </w:pPr>
            <w:r>
              <w:rPr>
                <w:rFonts w:hint="default" w:ascii="Calibri" w:hAnsi="Calibri" w:eastAsia="仿宋_GB2312" w:cs="Calibri"/>
                <w:kern w:val="0"/>
                <w:sz w:val="20"/>
                <w:szCs w:val="20"/>
              </w:rPr>
              <w:t>“</w:t>
            </w:r>
            <w:r>
              <w:rPr>
                <w:rFonts w:hint="default" w:ascii="仿宋_GB2312" w:hAnsi="Calibri" w:eastAsia="仿宋_GB2312" w:cs="仿宋_GB2312"/>
                <w:kern w:val="0"/>
                <w:sz w:val="20"/>
                <w:szCs w:val="20"/>
              </w:rPr>
              <w:t>商品和服务支出</w:t>
            </w:r>
            <w:r>
              <w:rPr>
                <w:rFonts w:hint="default" w:ascii="Calibri" w:hAnsi="Calibri" w:eastAsia="仿宋_GB2312" w:cs="Calibri"/>
                <w:kern w:val="0"/>
                <w:sz w:val="20"/>
                <w:szCs w:val="20"/>
              </w:rPr>
              <w:t>”</w:t>
            </w:r>
            <w:r>
              <w:rPr>
                <w:rFonts w:hint="default" w:ascii="仿宋_GB2312" w:hAnsi="Calibri" w:eastAsia="仿宋_GB2312" w:cs="仿宋_GB2312"/>
                <w:kern w:val="0"/>
                <w:sz w:val="20"/>
                <w:szCs w:val="20"/>
              </w:rPr>
              <w:t>变动率=[（本年度</w:t>
            </w:r>
            <w:r>
              <w:rPr>
                <w:rFonts w:hint="default" w:ascii="Calibri" w:hAnsi="Calibri" w:eastAsia="仿宋_GB2312" w:cs="Calibri"/>
                <w:kern w:val="0"/>
                <w:sz w:val="20"/>
                <w:szCs w:val="20"/>
              </w:rPr>
              <w:t>“</w:t>
            </w:r>
            <w:r>
              <w:rPr>
                <w:rFonts w:hint="default" w:ascii="仿宋_GB2312" w:hAnsi="Calibri" w:eastAsia="仿宋_GB2312" w:cs="仿宋_GB2312"/>
                <w:kern w:val="0"/>
                <w:sz w:val="20"/>
                <w:szCs w:val="20"/>
              </w:rPr>
              <w:t>商品和服务支出</w:t>
            </w:r>
            <w:r>
              <w:rPr>
                <w:rFonts w:hint="default" w:ascii="Calibri" w:hAnsi="Calibri" w:eastAsia="仿宋_GB2312" w:cs="Calibri"/>
                <w:kern w:val="0"/>
                <w:sz w:val="20"/>
                <w:szCs w:val="20"/>
              </w:rPr>
              <w:t>”</w:t>
            </w:r>
            <w:r>
              <w:rPr>
                <w:rFonts w:hint="default" w:ascii="仿宋_GB2312" w:hAnsi="Calibri" w:eastAsia="仿宋_GB2312" w:cs="仿宋_GB2312"/>
                <w:kern w:val="0"/>
                <w:sz w:val="20"/>
                <w:szCs w:val="20"/>
              </w:rPr>
              <w:t>总额-上年度</w:t>
            </w:r>
            <w:r>
              <w:rPr>
                <w:rFonts w:hint="default" w:ascii="Calibri" w:hAnsi="Calibri" w:eastAsia="仿宋_GB2312" w:cs="Calibri"/>
                <w:kern w:val="0"/>
                <w:sz w:val="20"/>
                <w:szCs w:val="20"/>
              </w:rPr>
              <w:t>“</w:t>
            </w:r>
            <w:r>
              <w:rPr>
                <w:rFonts w:hint="default" w:ascii="仿宋_GB2312" w:hAnsi="Calibri" w:eastAsia="仿宋_GB2312" w:cs="仿宋_GB2312"/>
                <w:kern w:val="0"/>
                <w:sz w:val="20"/>
                <w:szCs w:val="20"/>
              </w:rPr>
              <w:t>商品和服务支出</w:t>
            </w:r>
            <w:r>
              <w:rPr>
                <w:rFonts w:hint="default" w:ascii="Calibri" w:hAnsi="Calibri" w:eastAsia="仿宋_GB2312" w:cs="Calibri"/>
                <w:kern w:val="0"/>
                <w:sz w:val="20"/>
                <w:szCs w:val="20"/>
              </w:rPr>
              <w:t>”</w:t>
            </w:r>
            <w:r>
              <w:rPr>
                <w:rFonts w:hint="default" w:ascii="仿宋_GB2312" w:hAnsi="Calibri" w:eastAsia="仿宋_GB2312" w:cs="仿宋_GB2312"/>
                <w:kern w:val="0"/>
                <w:sz w:val="20"/>
                <w:szCs w:val="20"/>
              </w:rPr>
              <w:t>总额）/上年度</w:t>
            </w:r>
            <w:r>
              <w:rPr>
                <w:rFonts w:hint="default" w:ascii="Calibri" w:hAnsi="Calibri" w:eastAsia="仿宋_GB2312" w:cs="Calibri"/>
                <w:kern w:val="0"/>
                <w:sz w:val="20"/>
                <w:szCs w:val="20"/>
              </w:rPr>
              <w:t>“</w:t>
            </w:r>
            <w:r>
              <w:rPr>
                <w:rFonts w:hint="default" w:ascii="仿宋_GB2312" w:hAnsi="Calibri" w:eastAsia="仿宋_GB2312" w:cs="仿宋_GB2312"/>
                <w:kern w:val="0"/>
                <w:sz w:val="20"/>
                <w:szCs w:val="20"/>
              </w:rPr>
              <w:t>商品和服务支出</w:t>
            </w:r>
            <w:r>
              <w:rPr>
                <w:rFonts w:hint="default" w:ascii="Calibri" w:hAnsi="Calibri" w:eastAsia="仿宋_GB2312" w:cs="Calibri"/>
                <w:kern w:val="0"/>
                <w:sz w:val="20"/>
                <w:szCs w:val="20"/>
              </w:rPr>
              <w:t>”</w:t>
            </w:r>
            <w:r>
              <w:rPr>
                <w:rFonts w:hint="default" w:ascii="仿宋_GB2312" w:hAnsi="Calibri" w:eastAsia="仿宋_GB2312" w:cs="仿宋_GB2312"/>
                <w:kern w:val="0"/>
                <w:sz w:val="20"/>
                <w:szCs w:val="20"/>
              </w:rPr>
              <w:t>总额]</w:t>
            </w:r>
            <w:r>
              <w:rPr>
                <w:rFonts w:hint="default" w:ascii="Calibri" w:hAnsi="Calibri" w:eastAsia="仿宋_GB2312" w:cs="Calibri"/>
                <w:kern w:val="0"/>
                <w:sz w:val="20"/>
                <w:szCs w:val="20"/>
              </w:rPr>
              <w:t>×</w:t>
            </w:r>
            <w:r>
              <w:rPr>
                <w:rFonts w:hint="default" w:ascii="仿宋_GB2312" w:hAnsi="Calibri" w:eastAsia="仿宋_GB2312" w:cs="仿宋_GB2312"/>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29"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67"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重点</w:t>
            </w:r>
            <w:r>
              <w:rPr>
                <w:rFonts w:hint="default" w:ascii="仿宋_GB2312" w:hAnsi="宋体" w:eastAsia="仿宋_GB2312" w:cs="宋体"/>
                <w:kern w:val="0"/>
                <w:sz w:val="20"/>
                <w:szCs w:val="20"/>
              </w:rPr>
              <w:t xml:space="preserve"> </w:t>
            </w:r>
            <w:r>
              <w:rPr>
                <w:rFonts w:hint="default" w:ascii="仿宋_GB2312" w:hAnsi="宋体" w:eastAsia="仿宋_GB2312" w:cs="仿宋_GB2312"/>
                <w:kern w:val="0"/>
                <w:sz w:val="20"/>
                <w:szCs w:val="20"/>
              </w:rPr>
              <w:t xml:space="preserve"> 支出</w:t>
            </w:r>
            <w:r>
              <w:rPr>
                <w:rFonts w:hint="default" w:ascii="仿宋_GB2312" w:hAnsi="宋体" w:eastAsia="仿宋_GB2312" w:cs="宋体"/>
                <w:kern w:val="0"/>
                <w:sz w:val="20"/>
                <w:szCs w:val="20"/>
              </w:rPr>
              <w:t xml:space="preserve"> </w:t>
            </w:r>
            <w:r>
              <w:rPr>
                <w:rFonts w:hint="default" w:ascii="仿宋_GB2312" w:hAnsi="宋体" w:eastAsia="仿宋_GB2312" w:cs="仿宋_GB2312"/>
                <w:kern w:val="0"/>
                <w:sz w:val="20"/>
                <w:szCs w:val="20"/>
              </w:rPr>
              <w:t xml:space="preserve"> 安排率</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重点支出安排率</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90%，计2分；80%（含）-90%，计1分；70%（含）-80%，计0.5分；低于70%不得分。</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100%</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kern w:val="0"/>
                <w:sz w:val="24"/>
                <w:szCs w:val="24"/>
              </w:rPr>
            </w:pPr>
            <w:r>
              <w:rPr>
                <w:rFonts w:hint="default" w:ascii="仿宋_GB2312" w:hAnsi="Calibri" w:eastAsia="仿宋_GB2312" w:cs="仿宋_GB2312"/>
                <w:kern w:val="0"/>
                <w:sz w:val="20"/>
                <w:szCs w:val="20"/>
              </w:rPr>
              <w:t>重点支出安排率=（重点项目支出/项目总支出）</w:t>
            </w:r>
            <w:r>
              <w:rPr>
                <w:rFonts w:hint="default" w:ascii="Calibri" w:hAnsi="Calibri" w:eastAsia="仿宋_GB2312" w:cs="Calibri"/>
                <w:kern w:val="0"/>
                <w:sz w:val="20"/>
                <w:szCs w:val="20"/>
              </w:rPr>
              <w:t>×</w:t>
            </w:r>
            <w:r>
              <w:rPr>
                <w:rFonts w:hint="default" w:ascii="仿宋_GB2312" w:hAnsi="Calibri" w:eastAsia="仿宋_GB2312" w:cs="仿宋_GB2312"/>
                <w:kern w:val="0"/>
                <w:sz w:val="20"/>
                <w:szCs w:val="20"/>
              </w:rPr>
              <w:t>100%，重点项目支出：市政府确定的为民办实事和部门重点工程与重点工作支出。项目总支出：部门（单位）年度预算安排的项目支出总额。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29"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67"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非税</w:t>
            </w:r>
            <w:r>
              <w:rPr>
                <w:rFonts w:hint="default" w:ascii="仿宋_GB2312" w:hAnsi="宋体" w:eastAsia="仿宋_GB2312" w:cs="宋体"/>
                <w:kern w:val="0"/>
                <w:sz w:val="20"/>
                <w:szCs w:val="20"/>
              </w:rPr>
              <w:t xml:space="preserve"> </w:t>
            </w:r>
            <w:r>
              <w:rPr>
                <w:rFonts w:hint="default" w:ascii="仿宋_GB2312" w:hAnsi="宋体" w:eastAsia="仿宋_GB2312" w:cs="仿宋_GB2312"/>
                <w:kern w:val="0"/>
                <w:sz w:val="20"/>
                <w:szCs w:val="20"/>
              </w:rPr>
              <w:t>收入</w:t>
            </w:r>
            <w:r>
              <w:rPr>
                <w:rFonts w:hint="default" w:ascii="仿宋_GB2312" w:hAnsi="宋体" w:eastAsia="仿宋_GB2312" w:cs="宋体"/>
                <w:kern w:val="0"/>
                <w:sz w:val="20"/>
                <w:szCs w:val="20"/>
              </w:rPr>
              <w:t xml:space="preserve"> </w:t>
            </w:r>
            <w:r>
              <w:rPr>
                <w:rFonts w:hint="default" w:ascii="仿宋_GB2312" w:hAnsi="宋体" w:eastAsia="仿宋_GB2312" w:cs="仿宋_GB2312"/>
                <w:kern w:val="0"/>
                <w:sz w:val="20"/>
                <w:szCs w:val="20"/>
              </w:rPr>
              <w:t>管理</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rPr>
                <w:rFonts w:hint="default" w:ascii="仿宋_GB2312" w:hAnsi="宋体" w:eastAsia="仿宋_GB2312" w:cs="宋体"/>
                <w:kern w:val="0"/>
                <w:sz w:val="20"/>
                <w:szCs w:val="20"/>
              </w:rPr>
            </w:pPr>
            <w:r>
              <w:rPr>
                <w:rFonts w:hint="eastAsia" w:ascii="宋体" w:hAnsi="宋体" w:eastAsia="宋体" w:cs="宋体"/>
                <w:kern w:val="0"/>
                <w:sz w:val="20"/>
                <w:szCs w:val="20"/>
              </w:rPr>
              <w:t>①</w:t>
            </w:r>
            <w:r>
              <w:rPr>
                <w:rFonts w:hint="default" w:ascii="仿宋_GB2312" w:hAnsi="宋体" w:eastAsia="仿宋_GB2312" w:cs="仿宋_GB2312"/>
                <w:kern w:val="0"/>
                <w:sz w:val="20"/>
                <w:szCs w:val="20"/>
              </w:rPr>
              <w:t>实行收支两条线，1分；</w:t>
            </w:r>
          </w:p>
          <w:p>
            <w:pPr>
              <w:keepNext w:val="0"/>
              <w:keepLines w:val="0"/>
              <w:widowControl/>
              <w:suppressLineNumbers w:val="0"/>
              <w:jc w:val="both"/>
              <w:rPr>
                <w:rFonts w:hint="default" w:ascii="仿宋_GB2312" w:hAnsi="宋体" w:eastAsia="仿宋_GB2312" w:cs="宋体"/>
                <w:kern w:val="0"/>
                <w:sz w:val="20"/>
                <w:szCs w:val="20"/>
              </w:rPr>
            </w:pPr>
            <w:r>
              <w:rPr>
                <w:rFonts w:hint="eastAsia" w:ascii="宋体" w:hAnsi="宋体" w:eastAsia="宋体" w:cs="宋体"/>
                <w:kern w:val="0"/>
                <w:sz w:val="20"/>
                <w:szCs w:val="20"/>
              </w:rPr>
              <w:t>②</w:t>
            </w:r>
            <w:r>
              <w:rPr>
                <w:rFonts w:hint="default" w:ascii="仿宋_GB2312" w:hAnsi="宋体" w:eastAsia="仿宋_GB2312" w:cs="仿宋_GB2312"/>
                <w:kern w:val="0"/>
                <w:sz w:val="20"/>
                <w:szCs w:val="20"/>
              </w:rPr>
              <w:t>未发生截留、坐支或转移，1分。以上每发现一次违规现象扣1分，扣完为止。</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100%</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29"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67"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非税</w:t>
            </w:r>
            <w:r>
              <w:rPr>
                <w:rFonts w:hint="default" w:ascii="仿宋_GB2312" w:hAnsi="宋体" w:eastAsia="仿宋_GB2312" w:cs="宋体"/>
                <w:kern w:val="0"/>
                <w:sz w:val="20"/>
                <w:szCs w:val="20"/>
              </w:rPr>
              <w:t xml:space="preserve"> </w:t>
            </w:r>
            <w:r>
              <w:rPr>
                <w:rFonts w:hint="default" w:ascii="仿宋_GB2312" w:hAnsi="宋体" w:eastAsia="仿宋_GB2312" w:cs="仿宋_GB2312"/>
                <w:kern w:val="0"/>
                <w:sz w:val="20"/>
                <w:szCs w:val="20"/>
              </w:rPr>
              <w:t>收入</w:t>
            </w:r>
            <w:r>
              <w:rPr>
                <w:rFonts w:hint="default" w:ascii="仿宋_GB2312" w:hAnsi="宋体" w:eastAsia="仿宋_GB2312" w:cs="宋体"/>
                <w:kern w:val="0"/>
                <w:sz w:val="20"/>
                <w:szCs w:val="20"/>
              </w:rPr>
              <w:t xml:space="preserve"> </w:t>
            </w:r>
            <w:r>
              <w:rPr>
                <w:rFonts w:hint="default" w:ascii="仿宋_GB2312" w:hAnsi="宋体" w:eastAsia="仿宋_GB2312" w:cs="仿宋_GB2312"/>
                <w:kern w:val="0"/>
                <w:sz w:val="20"/>
                <w:szCs w:val="20"/>
              </w:rPr>
              <w:t>完成率</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非税收入完成率100%，2分，每少一个百分点，扣0.1分，扣完为止。</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100%</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eastAsia="宋体" w:cs="宋体"/>
                <w:kern w:val="0"/>
                <w:sz w:val="24"/>
                <w:szCs w:val="24"/>
              </w:rPr>
            </w:pPr>
            <w:r>
              <w:rPr>
                <w:rFonts w:hint="default" w:ascii="仿宋_GB2312" w:hAnsi="Calibri" w:eastAsia="仿宋_GB2312" w:cs="仿宋_GB2312"/>
                <w:kern w:val="0"/>
                <w:sz w:val="20"/>
                <w:szCs w:val="20"/>
              </w:rPr>
              <w:t>非税收入完成率=（2021年度非税实际收入完成数/2021年度非税收入预算数）*100%，有减免因素的，以非税局确定的为准。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70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p>
          <w:p>
            <w:pPr>
              <w:keepNext w:val="0"/>
              <w:keepLines w:val="0"/>
              <w:widowControl/>
              <w:suppressLineNumbers w:val="0"/>
              <w:jc w:val="center"/>
              <w:rPr>
                <w:rFonts w:hint="default" w:ascii="仿宋_GB2312" w:hAnsi="宋体" w:eastAsia="仿宋_GB2312" w:cs="宋体"/>
                <w:kern w:val="0"/>
                <w:sz w:val="20"/>
                <w:szCs w:val="20"/>
              </w:rPr>
            </w:pPr>
          </w:p>
          <w:p>
            <w:pPr>
              <w:keepNext w:val="0"/>
              <w:keepLines w:val="0"/>
              <w:widowControl/>
              <w:suppressLineNumbers w:val="0"/>
              <w:jc w:val="center"/>
              <w:rPr>
                <w:rFonts w:hint="default" w:ascii="仿宋_GB2312" w:hAnsi="宋体" w:eastAsia="仿宋_GB2312" w:cs="宋体"/>
                <w:kern w:val="0"/>
                <w:sz w:val="20"/>
                <w:szCs w:val="20"/>
              </w:rPr>
            </w:pPr>
          </w:p>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过</w:t>
            </w:r>
            <w:r>
              <w:rPr>
                <w:rFonts w:hint="default" w:ascii="仿宋_GB2312" w:hAnsi="宋体" w:eastAsia="仿宋_GB2312" w:cs="宋体"/>
                <w:kern w:val="0"/>
                <w:sz w:val="20"/>
                <w:szCs w:val="20"/>
              </w:rPr>
              <w:t xml:space="preserve"> </w:t>
            </w:r>
            <w:r>
              <w:rPr>
                <w:rFonts w:hint="default" w:ascii="仿宋_GB2312" w:hAnsi="宋体" w:eastAsia="仿宋_GB2312" w:cs="仿宋_GB2312"/>
                <w:kern w:val="0"/>
                <w:sz w:val="20"/>
                <w:szCs w:val="20"/>
              </w:rPr>
              <w:t xml:space="preserve">     程</w:t>
            </w:r>
          </w:p>
        </w:tc>
        <w:tc>
          <w:tcPr>
            <w:tcW w:w="429"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预算执行</w:t>
            </w:r>
          </w:p>
        </w:tc>
        <w:tc>
          <w:tcPr>
            <w:tcW w:w="567"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8</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预算</w:t>
            </w:r>
            <w:r>
              <w:rPr>
                <w:rFonts w:hint="default" w:ascii="仿宋_GB2312" w:hAnsi="宋体" w:eastAsia="仿宋_GB2312" w:cs="宋体"/>
                <w:kern w:val="0"/>
                <w:sz w:val="20"/>
                <w:szCs w:val="20"/>
              </w:rPr>
              <w:t xml:space="preserve"> </w:t>
            </w:r>
            <w:r>
              <w:rPr>
                <w:rFonts w:hint="default" w:ascii="仿宋_GB2312" w:hAnsi="宋体" w:eastAsia="仿宋_GB2312" w:cs="仿宋_GB2312"/>
                <w:kern w:val="0"/>
                <w:sz w:val="20"/>
                <w:szCs w:val="20"/>
              </w:rPr>
              <w:t xml:space="preserve"> 完成率</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完成率&lt;1，计2分，</w:t>
            </w:r>
          </w:p>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完成率=1，计1分，</w:t>
            </w:r>
          </w:p>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完成率&gt;1，不得分。</w:t>
            </w:r>
          </w:p>
          <w:p>
            <w:pPr>
              <w:keepNext w:val="0"/>
              <w:keepLines w:val="0"/>
              <w:widowControl/>
              <w:suppressLineNumbers w:val="0"/>
              <w:jc w:val="center"/>
              <w:rPr>
                <w:rFonts w:hint="default" w:ascii="仿宋_GB2312" w:hAnsi="宋体" w:eastAsia="仿宋_GB2312" w:cs="宋体"/>
                <w:kern w:val="0"/>
                <w:sz w:val="20"/>
                <w:szCs w:val="20"/>
              </w:rPr>
            </w:pP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eastAsia" w:ascii="仿宋_GB2312" w:eastAsia="仿宋_GB2312" w:cs="仿宋_GB2312"/>
                <w:kern w:val="0"/>
                <w:sz w:val="20"/>
                <w:szCs w:val="20"/>
                <w:lang w:val="en-US" w:eastAsia="zh-CN"/>
              </w:rPr>
              <w:t>880.41</w:t>
            </w:r>
            <w:r>
              <w:rPr>
                <w:rFonts w:hint="default" w:ascii="仿宋_GB2312" w:hAnsi="宋体" w:eastAsia="仿宋_GB2312" w:cs="仿宋_GB2312"/>
                <w:kern w:val="0"/>
                <w:sz w:val="20"/>
                <w:szCs w:val="20"/>
              </w:rPr>
              <w:t>%</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0</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kern w:val="0"/>
                <w:sz w:val="24"/>
                <w:szCs w:val="24"/>
              </w:rPr>
            </w:pPr>
            <w:r>
              <w:rPr>
                <w:rFonts w:hint="default" w:ascii="仿宋_GB2312" w:hAnsi="Calibri" w:eastAsia="仿宋_GB2312" w:cs="仿宋_GB2312"/>
                <w:kern w:val="0"/>
                <w:sz w:val="20"/>
                <w:szCs w:val="20"/>
              </w:rPr>
              <w:t>预算完成率=（预算完成数/预算数）</w:t>
            </w:r>
            <w:r>
              <w:rPr>
                <w:rFonts w:hint="default" w:ascii="Calibri" w:hAnsi="Calibri" w:eastAsia="仿宋_GB2312" w:cs="Calibri"/>
                <w:kern w:val="0"/>
                <w:sz w:val="20"/>
                <w:szCs w:val="20"/>
              </w:rPr>
              <w:t>×</w:t>
            </w:r>
            <w:r>
              <w:rPr>
                <w:rFonts w:hint="default" w:ascii="仿宋_GB2312" w:hAnsi="Calibri" w:eastAsia="仿宋_GB2312" w:cs="仿宋_GB2312"/>
                <w:kern w:val="0"/>
                <w:sz w:val="20"/>
                <w:szCs w:val="20"/>
              </w:rPr>
              <w:t>100%。预算完成数：部门（单位）本年度实际完成的预算数；预算数：财政部门批复的本年度部门（单位）预算数。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29"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67"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资金</w:t>
            </w:r>
            <w:r>
              <w:rPr>
                <w:rFonts w:hint="default" w:ascii="仿宋_GB2312" w:hAnsi="宋体" w:eastAsia="仿宋_GB2312" w:cs="宋体"/>
                <w:kern w:val="0"/>
                <w:sz w:val="20"/>
                <w:szCs w:val="20"/>
              </w:rPr>
              <w:t xml:space="preserve"> </w:t>
            </w:r>
            <w:r>
              <w:rPr>
                <w:rFonts w:hint="default" w:ascii="仿宋_GB2312" w:hAnsi="宋体" w:eastAsia="仿宋_GB2312" w:cs="仿宋_GB2312"/>
                <w:kern w:val="0"/>
                <w:sz w:val="20"/>
                <w:szCs w:val="20"/>
              </w:rPr>
              <w:t xml:space="preserve"> 结余</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结余超过10%（不含），2分；结余在0-10%（含）的，1分；本年超支不得分。</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0%</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1</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kern w:val="0"/>
                <w:sz w:val="24"/>
                <w:szCs w:val="24"/>
              </w:rPr>
            </w:pPr>
            <w:r>
              <w:rPr>
                <w:rFonts w:hint="default" w:ascii="仿宋_GB2312" w:hAnsi="宋体" w:eastAsia="仿宋_GB2312" w:cs="仿宋_GB2312"/>
                <w:kern w:val="0"/>
                <w:sz w:val="20"/>
                <w:szCs w:val="20"/>
              </w:rPr>
              <w:t>本项结余不含未完工项目资金的结转数。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29"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67"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eastAsia" w:ascii="宋体" w:hAnsi="宋体" w:eastAsia="宋体" w:cs="宋体"/>
                <w:kern w:val="0"/>
                <w:sz w:val="20"/>
                <w:szCs w:val="20"/>
              </w:rPr>
              <w:t>“</w:t>
            </w:r>
            <w:r>
              <w:rPr>
                <w:rFonts w:hint="default" w:ascii="仿宋_GB2312" w:hAnsi="宋体" w:eastAsia="仿宋_GB2312" w:cs="仿宋_GB2312"/>
                <w:kern w:val="0"/>
                <w:sz w:val="20"/>
                <w:szCs w:val="20"/>
              </w:rPr>
              <w:t>三公经费</w:t>
            </w:r>
            <w:r>
              <w:rPr>
                <w:rFonts w:hint="eastAsia" w:ascii="宋体" w:hAnsi="宋体" w:eastAsia="宋体" w:cs="宋体"/>
                <w:kern w:val="0"/>
                <w:sz w:val="20"/>
                <w:szCs w:val="20"/>
              </w:rPr>
              <w:t>”</w:t>
            </w:r>
            <w:r>
              <w:rPr>
                <w:rFonts w:hint="default" w:ascii="仿宋_GB2312" w:hAnsi="宋体" w:eastAsia="仿宋_GB2312" w:cs="宋体"/>
                <w:kern w:val="0"/>
                <w:sz w:val="20"/>
                <w:szCs w:val="20"/>
              </w:rPr>
              <w:br w:type="textWrapping"/>
            </w:r>
            <w:r>
              <w:rPr>
                <w:rFonts w:hint="default" w:ascii="仿宋_GB2312" w:hAnsi="宋体" w:eastAsia="仿宋_GB2312" w:cs="仿宋_GB2312"/>
                <w:kern w:val="0"/>
                <w:sz w:val="20"/>
                <w:szCs w:val="20"/>
              </w:rPr>
              <w:t>控制率</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以100%为标准。三公经费控制率</w:t>
            </w:r>
            <w:r>
              <w:rPr>
                <w:rFonts w:hint="default" w:ascii="Arial" w:hAnsi="Arial" w:eastAsia="仿宋_GB2312" w:cs="Arial"/>
                <w:kern w:val="0"/>
                <w:sz w:val="20"/>
                <w:szCs w:val="20"/>
              </w:rPr>
              <w:t>≤</w:t>
            </w:r>
            <w:r>
              <w:rPr>
                <w:rFonts w:hint="default" w:ascii="仿宋_GB2312" w:hAnsi="宋体" w:eastAsia="仿宋_GB2312" w:cs="仿宋_GB2312"/>
                <w:kern w:val="0"/>
                <w:sz w:val="20"/>
                <w:szCs w:val="20"/>
              </w:rPr>
              <w:t>100%，计2分；每超过一个百分点扣0.2分，扣完为止。单位没有制定</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三公</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经费预算，该项不得分。</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eastAsia" w:ascii="仿宋_GB2312" w:eastAsia="仿宋_GB2312" w:cs="仿宋_GB2312"/>
                <w:kern w:val="0"/>
                <w:sz w:val="20"/>
                <w:szCs w:val="20"/>
                <w:lang w:val="en-US" w:eastAsia="zh-CN"/>
              </w:rPr>
              <w:t>10459.41</w:t>
            </w:r>
            <w:r>
              <w:rPr>
                <w:rFonts w:hint="default" w:ascii="仿宋_GB2312" w:hAnsi="宋体" w:eastAsia="仿宋_GB2312" w:cs="仿宋_GB2312"/>
                <w:kern w:val="0"/>
                <w:sz w:val="20"/>
                <w:szCs w:val="20"/>
              </w:rPr>
              <w:t>%</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仿宋_GB2312" w:hAnsi="宋体" w:eastAsia="仿宋_GB2312" w:cs="宋体"/>
                <w:kern w:val="0"/>
                <w:sz w:val="20"/>
                <w:szCs w:val="20"/>
                <w:lang w:eastAsia="zh-CN"/>
              </w:rPr>
            </w:pPr>
            <w:r>
              <w:rPr>
                <w:rFonts w:hint="eastAsia" w:ascii="仿宋_GB2312" w:eastAsia="仿宋_GB2312" w:cs="仿宋_GB2312"/>
                <w:kern w:val="0"/>
                <w:sz w:val="20"/>
                <w:szCs w:val="20"/>
                <w:lang w:val="en-US" w:eastAsia="zh-CN"/>
              </w:rPr>
              <w:t>0</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kern w:val="0"/>
                <w:sz w:val="24"/>
                <w:szCs w:val="24"/>
              </w:rPr>
            </w:pPr>
            <w:r>
              <w:rPr>
                <w:rFonts w:hint="eastAsia" w:ascii="宋体" w:hAnsi="宋体" w:eastAsia="宋体" w:cs="宋体"/>
                <w:kern w:val="0"/>
                <w:sz w:val="20"/>
                <w:szCs w:val="20"/>
              </w:rPr>
              <w:t>“</w:t>
            </w:r>
            <w:r>
              <w:rPr>
                <w:rFonts w:hint="default" w:ascii="仿宋_GB2312" w:hAnsi="宋体" w:eastAsia="仿宋_GB2312" w:cs="仿宋_GB2312"/>
                <w:kern w:val="0"/>
                <w:sz w:val="20"/>
                <w:szCs w:val="20"/>
              </w:rPr>
              <w:t>三公经费</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控制率=（</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三公经费</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实际支出数/</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三公经费</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预算安排数）</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29"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67"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政府</w:t>
            </w:r>
          </w:p>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采购</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rPr>
                <w:rFonts w:hint="default" w:ascii="仿宋_GB2312" w:hAnsi="宋体" w:eastAsia="仿宋_GB2312" w:cs="宋体"/>
                <w:kern w:val="0"/>
                <w:sz w:val="20"/>
                <w:szCs w:val="20"/>
              </w:rPr>
            </w:pPr>
            <w:r>
              <w:rPr>
                <w:rFonts w:hint="eastAsia" w:ascii="仿宋" w:hAnsi="仿宋" w:eastAsia="仿宋" w:cs="仿宋"/>
                <w:kern w:val="0"/>
                <w:sz w:val="20"/>
                <w:szCs w:val="20"/>
              </w:rPr>
              <w:t>①编</w:t>
            </w:r>
            <w:r>
              <w:rPr>
                <w:rFonts w:hint="default" w:ascii="仿宋_GB2312" w:hAnsi="宋体" w:eastAsia="仿宋_GB2312" w:cs="仿宋_GB2312"/>
                <w:kern w:val="0"/>
                <w:sz w:val="20"/>
                <w:szCs w:val="20"/>
              </w:rPr>
              <w:t>制政府采购年度预算并上报的，0.5分；</w:t>
            </w:r>
            <w:r>
              <w:rPr>
                <w:rFonts w:hint="eastAsia" w:ascii="宋体" w:hAnsi="宋体" w:eastAsia="宋体" w:cs="宋体"/>
                <w:kern w:val="0"/>
                <w:sz w:val="20"/>
                <w:szCs w:val="20"/>
              </w:rPr>
              <w:t>②</w:t>
            </w:r>
            <w:r>
              <w:rPr>
                <w:rFonts w:hint="default" w:ascii="仿宋_GB2312" w:hAnsi="宋体" w:eastAsia="仿宋_GB2312" w:cs="仿宋_GB2312"/>
                <w:kern w:val="0"/>
                <w:sz w:val="20"/>
                <w:szCs w:val="20"/>
              </w:rPr>
              <w:t>追加并编制政府采购预算的，0.5分；</w:t>
            </w:r>
            <w:r>
              <w:rPr>
                <w:rFonts w:hint="eastAsia" w:ascii="仿宋" w:hAnsi="仿宋" w:eastAsia="仿宋" w:cs="仿宋"/>
                <w:kern w:val="0"/>
                <w:sz w:val="20"/>
                <w:szCs w:val="20"/>
              </w:rPr>
              <w:t>③</w:t>
            </w:r>
            <w:r>
              <w:rPr>
                <w:rFonts w:hint="default" w:ascii="仿宋_GB2312" w:hAnsi="宋体" w:eastAsia="仿宋_GB2312" w:cs="仿宋_GB2312"/>
                <w:kern w:val="0"/>
                <w:sz w:val="20"/>
                <w:szCs w:val="20"/>
              </w:rPr>
              <w:t>政府采购执行率=100%，计1分；每少一个百分点扣0.1分，扣完为止。</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100%</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kern w:val="0"/>
                <w:sz w:val="24"/>
                <w:szCs w:val="24"/>
              </w:rPr>
            </w:pPr>
            <w:r>
              <w:rPr>
                <w:rFonts w:hint="default" w:ascii="仿宋_GB2312" w:hAnsi="Calibri" w:eastAsia="仿宋_GB2312" w:cs="仿宋_GB2312"/>
                <w:kern w:val="0"/>
                <w:sz w:val="20"/>
                <w:szCs w:val="20"/>
              </w:rPr>
              <w:t>政府采购执行率=（实际实行政府采购金额/应实行政府采购金额）</w:t>
            </w:r>
            <w:r>
              <w:rPr>
                <w:rFonts w:hint="default" w:ascii="Calibri" w:hAnsi="Calibri" w:eastAsia="仿宋_GB2312" w:cs="Calibri"/>
                <w:kern w:val="0"/>
                <w:sz w:val="20"/>
                <w:szCs w:val="20"/>
              </w:rPr>
              <w:t>×</w:t>
            </w:r>
            <w:r>
              <w:rPr>
                <w:rFonts w:hint="default" w:ascii="仿宋_GB2312" w:hAnsi="Calibri" w:eastAsia="仿宋_GB2312" w:cs="仿宋_GB2312"/>
                <w:kern w:val="0"/>
                <w:sz w:val="20"/>
                <w:szCs w:val="20"/>
              </w:rPr>
              <w:t>100%。应实行政府采金额以《湘财购[2012]27号》文件为标准。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3"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29"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预算管理</w:t>
            </w:r>
          </w:p>
        </w:tc>
        <w:tc>
          <w:tcPr>
            <w:tcW w:w="567"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28</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管理</w:t>
            </w:r>
            <w:r>
              <w:rPr>
                <w:rFonts w:hint="default" w:ascii="仿宋_GB2312" w:hAnsi="宋体" w:eastAsia="仿宋_GB2312" w:cs="宋体"/>
                <w:kern w:val="0"/>
                <w:sz w:val="20"/>
                <w:szCs w:val="20"/>
              </w:rPr>
              <w:t xml:space="preserve"> </w:t>
            </w:r>
            <w:r>
              <w:rPr>
                <w:rFonts w:hint="default" w:ascii="仿宋_GB2312" w:hAnsi="宋体" w:eastAsia="仿宋_GB2312" w:cs="仿宋_GB2312"/>
                <w:kern w:val="0"/>
                <w:sz w:val="20"/>
                <w:szCs w:val="20"/>
              </w:rPr>
              <w:t xml:space="preserve"> 制度</w:t>
            </w:r>
            <w:r>
              <w:rPr>
                <w:rFonts w:hint="default" w:ascii="仿宋_GB2312" w:hAnsi="宋体" w:eastAsia="仿宋_GB2312" w:cs="宋体"/>
                <w:kern w:val="0"/>
                <w:sz w:val="20"/>
                <w:szCs w:val="20"/>
              </w:rPr>
              <w:br w:type="textWrapping"/>
            </w:r>
            <w:r>
              <w:rPr>
                <w:rFonts w:hint="default" w:ascii="仿宋_GB2312" w:hAnsi="宋体" w:eastAsia="仿宋_GB2312" w:cs="仿宋_GB2312"/>
                <w:kern w:val="0"/>
                <w:sz w:val="20"/>
                <w:szCs w:val="20"/>
              </w:rPr>
              <w:t>健全性</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6</w:t>
            </w:r>
          </w:p>
          <w:p>
            <w:pPr>
              <w:keepNext w:val="0"/>
              <w:keepLines w:val="0"/>
              <w:widowControl/>
              <w:suppressLineNumbers w:val="0"/>
              <w:jc w:val="center"/>
              <w:rPr>
                <w:rFonts w:hint="default" w:ascii="仿宋_GB2312" w:hAnsi="宋体" w:eastAsia="仿宋_GB2312" w:cs="宋体"/>
                <w:kern w:val="0"/>
                <w:sz w:val="20"/>
                <w:szCs w:val="20"/>
              </w:rPr>
            </w:pP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rPr>
                <w:rFonts w:hint="default" w:ascii="仿宋_GB2312" w:hAnsi="宋体" w:eastAsia="仿宋_GB2312" w:cs="宋体"/>
                <w:kern w:val="0"/>
                <w:sz w:val="20"/>
                <w:szCs w:val="20"/>
              </w:rPr>
            </w:pPr>
            <w:r>
              <w:rPr>
                <w:rFonts w:hint="eastAsia" w:ascii="宋体" w:hAnsi="宋体" w:eastAsia="宋体" w:cs="宋体"/>
                <w:kern w:val="0"/>
                <w:sz w:val="20"/>
                <w:szCs w:val="20"/>
              </w:rPr>
              <w:t>①</w:t>
            </w:r>
            <w:r>
              <w:rPr>
                <w:rFonts w:hint="default" w:ascii="仿宋_GB2312" w:hAnsi="宋体" w:eastAsia="仿宋_GB2312" w:cs="仿宋_GB2312"/>
                <w:kern w:val="0"/>
                <w:sz w:val="20"/>
                <w:szCs w:val="20"/>
              </w:rPr>
              <w:t>已制定资金管理办法、内部财务管理制度、会计核算制度等管理制度，1分；</w:t>
            </w:r>
            <w:r>
              <w:rPr>
                <w:rFonts w:hint="default" w:ascii="仿宋_GB2312" w:hAnsi="宋体" w:eastAsia="仿宋_GB2312" w:cs="宋体"/>
                <w:kern w:val="0"/>
                <w:sz w:val="20"/>
                <w:szCs w:val="20"/>
              </w:rPr>
              <w:br w:type="textWrapping"/>
            </w:r>
            <w:r>
              <w:rPr>
                <w:rFonts w:hint="eastAsia" w:ascii="宋体" w:hAnsi="宋体" w:eastAsia="宋体" w:cs="宋体"/>
                <w:kern w:val="0"/>
                <w:sz w:val="20"/>
                <w:szCs w:val="20"/>
              </w:rPr>
              <w:t>②</w:t>
            </w:r>
            <w:r>
              <w:rPr>
                <w:rFonts w:hint="default" w:ascii="仿宋_GB2312" w:hAnsi="宋体" w:eastAsia="仿宋_GB2312" w:cs="仿宋_GB2312"/>
                <w:kern w:val="0"/>
                <w:sz w:val="20"/>
                <w:szCs w:val="20"/>
              </w:rPr>
              <w:t>建立健全单位内部控制制度，1分；</w:t>
            </w:r>
            <w:r>
              <w:rPr>
                <w:rFonts w:hint="default" w:ascii="仿宋_GB2312" w:hAnsi="宋体" w:eastAsia="仿宋_GB2312" w:cs="宋体"/>
                <w:kern w:val="0"/>
                <w:sz w:val="20"/>
                <w:szCs w:val="20"/>
              </w:rPr>
              <w:br w:type="textWrapping"/>
            </w:r>
            <w:r>
              <w:rPr>
                <w:rFonts w:hint="eastAsia" w:ascii="宋体" w:hAnsi="宋体" w:eastAsia="宋体" w:cs="宋体"/>
                <w:kern w:val="0"/>
                <w:sz w:val="20"/>
                <w:szCs w:val="20"/>
              </w:rPr>
              <w:t>③</w:t>
            </w:r>
            <w:r>
              <w:rPr>
                <w:rFonts w:hint="default" w:ascii="仿宋_GB2312" w:hAnsi="宋体" w:eastAsia="仿宋_GB2312" w:cs="仿宋_GB2312"/>
                <w:kern w:val="0"/>
                <w:sz w:val="20"/>
                <w:szCs w:val="20"/>
              </w:rPr>
              <w:t>会计人员、机构按规定设置，1分；</w:t>
            </w:r>
          </w:p>
          <w:p>
            <w:pPr>
              <w:keepNext w:val="0"/>
              <w:keepLines w:val="0"/>
              <w:widowControl/>
              <w:suppressLineNumbers w:val="0"/>
              <w:rPr>
                <w:rFonts w:hint="default" w:ascii="仿宋_GB2312" w:hAnsi="宋体" w:eastAsia="仿宋_GB2312" w:cs="宋体"/>
                <w:kern w:val="0"/>
                <w:sz w:val="20"/>
                <w:szCs w:val="20"/>
              </w:rPr>
            </w:pPr>
            <w:r>
              <w:rPr>
                <w:rFonts w:hint="eastAsia" w:ascii="宋体" w:hAnsi="宋体" w:eastAsia="宋体" w:cs="宋体"/>
                <w:kern w:val="0"/>
                <w:sz w:val="20"/>
                <w:szCs w:val="20"/>
              </w:rPr>
              <w:t>④</w:t>
            </w:r>
            <w:r>
              <w:rPr>
                <w:rFonts w:hint="default" w:ascii="仿宋_GB2312" w:hAnsi="宋体" w:eastAsia="仿宋_GB2312" w:cs="仿宋_GB2312"/>
                <w:kern w:val="0"/>
                <w:sz w:val="20"/>
                <w:szCs w:val="20"/>
              </w:rPr>
              <w:t>会计基础工作健全，1分；</w:t>
            </w:r>
          </w:p>
          <w:p>
            <w:pPr>
              <w:keepNext w:val="0"/>
              <w:keepLines w:val="0"/>
              <w:widowControl/>
              <w:suppressLineNumbers w:val="0"/>
              <w:rPr>
                <w:rFonts w:hint="default" w:ascii="仿宋_GB2312" w:hAnsi="宋体" w:eastAsia="仿宋_GB2312" w:cs="宋体"/>
                <w:kern w:val="0"/>
                <w:sz w:val="20"/>
                <w:szCs w:val="20"/>
              </w:rPr>
            </w:pPr>
            <w:r>
              <w:rPr>
                <w:rFonts w:hint="eastAsia" w:ascii="宋体" w:hAnsi="宋体" w:eastAsia="宋体" w:cs="宋体"/>
                <w:kern w:val="0"/>
                <w:sz w:val="20"/>
                <w:szCs w:val="20"/>
              </w:rPr>
              <w:t>⑤</w:t>
            </w:r>
            <w:r>
              <w:rPr>
                <w:rFonts w:hint="default" w:ascii="仿宋_GB2312" w:hAnsi="宋体" w:eastAsia="仿宋_GB2312" w:cs="仿宋_GB2312"/>
                <w:kern w:val="0"/>
                <w:sz w:val="20"/>
                <w:szCs w:val="20"/>
              </w:rPr>
              <w:t>会计档案符合规定要求，1分；</w:t>
            </w:r>
          </w:p>
          <w:p>
            <w:pPr>
              <w:keepNext w:val="0"/>
              <w:keepLines w:val="0"/>
              <w:widowControl/>
              <w:suppressLineNumbers w:val="0"/>
              <w:rPr>
                <w:rFonts w:hint="default" w:ascii="仿宋_GB2312" w:hAnsi="宋体" w:eastAsia="仿宋_GB2312" w:cs="宋体"/>
                <w:kern w:val="0"/>
                <w:sz w:val="20"/>
                <w:szCs w:val="20"/>
              </w:rPr>
            </w:pPr>
            <w:r>
              <w:rPr>
                <w:rFonts w:hint="eastAsia" w:ascii="仿宋" w:hAnsi="仿宋" w:eastAsia="仿宋" w:cs="仿宋"/>
                <w:kern w:val="0"/>
                <w:sz w:val="20"/>
                <w:szCs w:val="20"/>
              </w:rPr>
              <w:t>⑥</w:t>
            </w:r>
            <w:r>
              <w:rPr>
                <w:rFonts w:hint="default" w:ascii="仿宋_GB2312" w:hAnsi="仿宋" w:eastAsia="仿宋_GB2312" w:cs="仿宋_GB2312"/>
                <w:kern w:val="0"/>
                <w:sz w:val="20"/>
                <w:szCs w:val="20"/>
              </w:rPr>
              <w:t>项目管理规范（包括项目立项、申报、招投标、制度建立、按时完工等），1分，每发现少一项扣0.2分，扣完为止。</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100%</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6</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宋体"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29"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67"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内控制度情况</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4分</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内部控制制度完全执行，4分，执行过程中，某个环节（节点）执行不到位的，每个环节（节点）扣1分，扣完为止。</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100%</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4</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jc w:val="center"/>
        </w:trPr>
        <w:tc>
          <w:tcPr>
            <w:tcW w:w="70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过程</w:t>
            </w:r>
          </w:p>
        </w:tc>
        <w:tc>
          <w:tcPr>
            <w:tcW w:w="429"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67"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资金</w:t>
            </w:r>
            <w:r>
              <w:rPr>
                <w:rFonts w:hint="default" w:ascii="仿宋_GB2312" w:hAnsi="宋体" w:eastAsia="仿宋_GB2312" w:cs="宋体"/>
                <w:kern w:val="0"/>
                <w:sz w:val="20"/>
                <w:szCs w:val="20"/>
              </w:rPr>
              <w:t xml:space="preserve"> </w:t>
            </w:r>
            <w:r>
              <w:rPr>
                <w:rFonts w:hint="default" w:ascii="仿宋_GB2312" w:hAnsi="宋体" w:eastAsia="仿宋_GB2312" w:cs="仿宋_GB2312"/>
                <w:kern w:val="0"/>
                <w:sz w:val="20"/>
                <w:szCs w:val="20"/>
              </w:rPr>
              <w:t xml:space="preserve"> 使用</w:t>
            </w:r>
            <w:r>
              <w:rPr>
                <w:rFonts w:hint="default" w:ascii="仿宋_GB2312" w:hAnsi="宋体" w:eastAsia="仿宋_GB2312" w:cs="宋体"/>
                <w:kern w:val="0"/>
                <w:sz w:val="20"/>
                <w:szCs w:val="20"/>
              </w:rPr>
              <w:br w:type="textWrapping"/>
            </w:r>
            <w:r>
              <w:rPr>
                <w:rFonts w:hint="default" w:ascii="仿宋_GB2312" w:hAnsi="宋体" w:eastAsia="仿宋_GB2312" w:cs="仿宋_GB2312"/>
                <w:kern w:val="0"/>
                <w:sz w:val="20"/>
                <w:szCs w:val="20"/>
              </w:rPr>
              <w:t>合规性</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14</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rPr>
                <w:rFonts w:hint="default" w:ascii="仿宋_GB2312" w:hAnsi="仿宋" w:eastAsia="仿宋_GB2312" w:cs="仿宋"/>
                <w:kern w:val="0"/>
                <w:sz w:val="20"/>
                <w:szCs w:val="20"/>
              </w:rPr>
            </w:pPr>
            <w:r>
              <w:rPr>
                <w:rFonts w:hint="eastAsia" w:ascii="宋体" w:hAnsi="宋体" w:eastAsia="宋体" w:cs="宋体"/>
                <w:kern w:val="0"/>
                <w:sz w:val="20"/>
                <w:szCs w:val="20"/>
              </w:rPr>
              <w:t>①</w:t>
            </w:r>
            <w:r>
              <w:rPr>
                <w:rFonts w:hint="default" w:ascii="仿宋_GB2312" w:hAnsi="宋体" w:eastAsia="仿宋_GB2312" w:cs="仿宋_GB2312"/>
                <w:kern w:val="0"/>
                <w:sz w:val="20"/>
                <w:szCs w:val="20"/>
              </w:rPr>
              <w:t>支出符合国家财经法规和财务管理制度规定以及有关专项资金管理办法的规定；</w:t>
            </w:r>
            <w:r>
              <w:rPr>
                <w:rFonts w:hint="default" w:ascii="仿宋_GB2312" w:hAnsi="宋体" w:eastAsia="仿宋_GB2312" w:cs="宋体"/>
                <w:kern w:val="0"/>
                <w:sz w:val="20"/>
                <w:szCs w:val="20"/>
              </w:rPr>
              <w:br w:type="textWrapping"/>
            </w:r>
            <w:r>
              <w:rPr>
                <w:rFonts w:hint="eastAsia" w:ascii="宋体" w:hAnsi="宋体" w:eastAsia="宋体" w:cs="宋体"/>
                <w:kern w:val="0"/>
                <w:sz w:val="20"/>
                <w:szCs w:val="20"/>
              </w:rPr>
              <w:t>②</w:t>
            </w:r>
            <w:r>
              <w:rPr>
                <w:rFonts w:hint="default" w:ascii="仿宋_GB2312" w:hAnsi="宋体" w:eastAsia="仿宋_GB2312" w:cs="仿宋_GB2312"/>
                <w:kern w:val="0"/>
                <w:sz w:val="20"/>
                <w:szCs w:val="20"/>
              </w:rPr>
              <w:t>资金（开支）拨付有完整的审批程序和手续；</w:t>
            </w:r>
            <w:r>
              <w:rPr>
                <w:rFonts w:hint="default" w:ascii="仿宋_GB2312" w:hAnsi="宋体" w:eastAsia="仿宋_GB2312" w:cs="宋体"/>
                <w:kern w:val="0"/>
                <w:sz w:val="20"/>
                <w:szCs w:val="20"/>
              </w:rPr>
              <w:br w:type="textWrapping"/>
            </w:r>
            <w:r>
              <w:rPr>
                <w:rFonts w:hint="eastAsia" w:ascii="宋体" w:hAnsi="宋体" w:eastAsia="宋体" w:cs="宋体"/>
                <w:kern w:val="0"/>
                <w:sz w:val="20"/>
                <w:szCs w:val="20"/>
              </w:rPr>
              <w:t>③</w:t>
            </w:r>
            <w:r>
              <w:rPr>
                <w:rFonts w:hint="default" w:ascii="仿宋_GB2312" w:hAnsi="宋体" w:eastAsia="仿宋_GB2312" w:cs="仿宋_GB2312"/>
                <w:kern w:val="0"/>
                <w:sz w:val="20"/>
                <w:szCs w:val="20"/>
              </w:rPr>
              <w:t>支出符合部门预算批复的用途；</w:t>
            </w:r>
            <w:r>
              <w:rPr>
                <w:rFonts w:hint="default" w:ascii="仿宋_GB2312" w:hAnsi="宋体" w:eastAsia="仿宋_GB2312" w:cs="宋体"/>
                <w:kern w:val="0"/>
                <w:sz w:val="20"/>
                <w:szCs w:val="20"/>
              </w:rPr>
              <w:br w:type="textWrapping"/>
            </w:r>
            <w:r>
              <w:rPr>
                <w:rFonts w:hint="eastAsia" w:ascii="宋体" w:hAnsi="宋体" w:eastAsia="宋体" w:cs="宋体"/>
                <w:kern w:val="0"/>
                <w:sz w:val="20"/>
                <w:szCs w:val="20"/>
              </w:rPr>
              <w:t>④</w:t>
            </w:r>
            <w:r>
              <w:rPr>
                <w:rFonts w:hint="default" w:ascii="仿宋_GB2312" w:hAnsi="宋体" w:eastAsia="仿宋_GB2312" w:cs="仿宋_GB2312"/>
                <w:kern w:val="0"/>
                <w:sz w:val="20"/>
                <w:szCs w:val="20"/>
              </w:rPr>
              <w:t>资金使用无截留、挤占、挪用、虚列支出、随意借用、大额现金支付等情况。</w:t>
            </w:r>
            <w:r>
              <w:rPr>
                <w:rFonts w:hint="eastAsia" w:ascii="微软雅黑" w:hAnsi="微软雅黑" w:eastAsia="微软雅黑" w:cs="微软雅黑"/>
                <w:kern w:val="0"/>
                <w:sz w:val="20"/>
                <w:szCs w:val="20"/>
              </w:rPr>
              <w:t>⑤</w:t>
            </w:r>
            <w:r>
              <w:rPr>
                <w:rFonts w:hint="default" w:ascii="仿宋_GB2312" w:hAnsi="仿宋" w:eastAsia="仿宋_GB2312" w:cs="仿宋_GB2312"/>
                <w:kern w:val="0"/>
                <w:sz w:val="20"/>
                <w:szCs w:val="20"/>
              </w:rPr>
              <w:t>重大财务事项经由集体研究决策；</w:t>
            </w:r>
            <w:r>
              <w:rPr>
                <w:rFonts w:hint="eastAsia" w:ascii="微软雅黑" w:hAnsi="微软雅黑" w:eastAsia="微软雅黑" w:cs="微软雅黑"/>
                <w:kern w:val="0"/>
                <w:sz w:val="20"/>
                <w:szCs w:val="20"/>
              </w:rPr>
              <w:t>⑥</w:t>
            </w:r>
            <w:r>
              <w:rPr>
                <w:rFonts w:hint="default" w:ascii="仿宋_GB2312" w:hAnsi="仿宋" w:eastAsia="仿宋_GB2312" w:cs="仿宋_GB2312"/>
                <w:kern w:val="0"/>
                <w:sz w:val="20"/>
                <w:szCs w:val="20"/>
              </w:rPr>
              <w:t>专项资金做到专款专用；</w:t>
            </w:r>
            <w:r>
              <w:rPr>
                <w:rFonts w:hint="eastAsia" w:ascii="微软雅黑" w:hAnsi="微软雅黑" w:eastAsia="微软雅黑" w:cs="微软雅黑"/>
                <w:kern w:val="0"/>
                <w:sz w:val="20"/>
                <w:szCs w:val="20"/>
              </w:rPr>
              <w:t>⑦</w:t>
            </w:r>
            <w:r>
              <w:rPr>
                <w:rFonts w:hint="default" w:ascii="仿宋_GB2312" w:hAnsi="仿宋" w:eastAsia="仿宋_GB2312" w:cs="仿宋_GB2312"/>
                <w:kern w:val="0"/>
                <w:sz w:val="20"/>
                <w:szCs w:val="20"/>
              </w:rPr>
              <w:t>原始凭证的取得真实有效；</w:t>
            </w:r>
            <w:r>
              <w:rPr>
                <w:rFonts w:hint="eastAsia" w:ascii="微软雅黑" w:hAnsi="微软雅黑" w:eastAsia="微软雅黑" w:cs="微软雅黑"/>
                <w:kern w:val="0"/>
                <w:sz w:val="20"/>
                <w:szCs w:val="20"/>
              </w:rPr>
              <w:t>⑧</w:t>
            </w:r>
            <w:r>
              <w:rPr>
                <w:rFonts w:hint="default" w:ascii="仿宋_GB2312" w:hAnsi="仿宋" w:eastAsia="仿宋_GB2312" w:cs="仿宋_GB2312"/>
                <w:kern w:val="0"/>
                <w:sz w:val="20"/>
                <w:szCs w:val="20"/>
              </w:rPr>
              <w:t>无超范围、超预算开支；</w:t>
            </w:r>
          </w:p>
          <w:p>
            <w:pPr>
              <w:keepNext w:val="0"/>
              <w:keepLines w:val="0"/>
              <w:widowControl/>
              <w:suppressLineNumbers w:val="0"/>
              <w:rPr>
                <w:rFonts w:hint="default" w:ascii="仿宋_GB2312" w:hAnsi="宋体" w:eastAsia="仿宋_GB2312" w:cs="宋体"/>
                <w:kern w:val="0"/>
                <w:sz w:val="20"/>
                <w:szCs w:val="20"/>
              </w:rPr>
            </w:pPr>
            <w:r>
              <w:rPr>
                <w:rFonts w:hint="eastAsia" w:ascii="仿宋" w:hAnsi="仿宋" w:eastAsia="仿宋" w:cs="仿宋"/>
                <w:kern w:val="0"/>
                <w:sz w:val="20"/>
                <w:szCs w:val="20"/>
              </w:rPr>
              <w:t>⑨</w:t>
            </w:r>
            <w:r>
              <w:rPr>
                <w:rFonts w:hint="default" w:ascii="仿宋_GB2312" w:hAnsi="仿宋" w:eastAsia="仿宋_GB2312" w:cs="仿宋_GB2312"/>
                <w:kern w:val="0"/>
                <w:sz w:val="20"/>
                <w:szCs w:val="20"/>
              </w:rPr>
              <w:t>无超标准发放津补贴、奖金，无用公款支付应由个人支付的款项。</w:t>
            </w:r>
            <w:r>
              <w:rPr>
                <w:rFonts w:hint="default" w:ascii="仿宋_GB2312" w:hAnsi="仿宋" w:eastAsia="仿宋_GB2312" w:cs="仿宋"/>
                <w:kern w:val="0"/>
                <w:sz w:val="20"/>
                <w:szCs w:val="20"/>
              </w:rPr>
              <w:br w:type="textWrapping"/>
            </w:r>
            <w:r>
              <w:rPr>
                <w:rFonts w:hint="default" w:ascii="仿宋_GB2312" w:hAnsi="仿宋" w:eastAsia="仿宋_GB2312" w:cs="仿宋_GB2312"/>
                <w:kern w:val="0"/>
                <w:sz w:val="20"/>
                <w:szCs w:val="20"/>
              </w:rPr>
              <w:t>以上情况每出现一例不</w:t>
            </w:r>
            <w:r>
              <w:rPr>
                <w:rFonts w:hint="default" w:ascii="仿宋_GB2312" w:hAnsi="宋体" w:eastAsia="仿宋_GB2312" w:cs="仿宋_GB2312"/>
                <w:kern w:val="0"/>
                <w:sz w:val="20"/>
                <w:szCs w:val="20"/>
              </w:rPr>
              <w:t>符合要求的扣2分，扣完为止。</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100%</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14</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kern w:val="0"/>
                <w:sz w:val="24"/>
                <w:szCs w:val="24"/>
              </w:rPr>
            </w:pPr>
            <w:r>
              <w:rPr>
                <w:rFonts w:hint="default" w:ascii="仿宋_GB2312" w:hAnsi="宋体" w:eastAsia="仿宋_GB2312" w:cs="仿宋_GB2312"/>
                <w:kern w:val="0"/>
                <w:sz w:val="20"/>
                <w:szCs w:val="20"/>
              </w:rPr>
              <w:t>部门（单位）使用预算资金是否符合相关的预算财务管理制度的规定，用以反映和考核部门（单位）预算资金的规范运行情况。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29"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67"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预决算信息公开性和完善性</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4</w:t>
            </w:r>
          </w:p>
        </w:tc>
        <w:tc>
          <w:tcPr>
            <w:tcW w:w="3118"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jc w:val="left"/>
              <w:rPr>
                <w:rFonts w:hint="default" w:ascii="仿宋_GB2312" w:hAnsi="宋体" w:eastAsia="仿宋_GB2312" w:cs="宋体"/>
                <w:kern w:val="0"/>
                <w:sz w:val="20"/>
                <w:szCs w:val="20"/>
              </w:rPr>
            </w:pPr>
            <w:r>
              <w:rPr>
                <w:rFonts w:hint="eastAsia" w:ascii="宋体" w:hAnsi="宋体" w:eastAsia="宋体" w:cs="宋体"/>
                <w:kern w:val="0"/>
                <w:sz w:val="20"/>
                <w:szCs w:val="20"/>
              </w:rPr>
              <w:t>①</w:t>
            </w:r>
            <w:r>
              <w:rPr>
                <w:rFonts w:hint="default" w:ascii="仿宋_GB2312" w:hAnsi="宋体" w:eastAsia="仿宋_GB2312" w:cs="仿宋_GB2312"/>
                <w:kern w:val="0"/>
                <w:sz w:val="20"/>
                <w:szCs w:val="20"/>
              </w:rPr>
              <w:t>按规定内容公开预决算信息，1分；</w:t>
            </w:r>
            <w:r>
              <w:rPr>
                <w:rFonts w:hint="eastAsia" w:ascii="宋体" w:hAnsi="宋体" w:eastAsia="宋体" w:cs="宋体"/>
                <w:kern w:val="0"/>
                <w:sz w:val="20"/>
                <w:szCs w:val="20"/>
              </w:rPr>
              <w:t>②</w:t>
            </w:r>
            <w:r>
              <w:rPr>
                <w:rFonts w:hint="default" w:ascii="仿宋_GB2312" w:hAnsi="宋体" w:eastAsia="仿宋_GB2312" w:cs="仿宋_GB2312"/>
                <w:kern w:val="0"/>
                <w:sz w:val="20"/>
                <w:szCs w:val="20"/>
              </w:rPr>
              <w:t>按规定时限公开预决算信息，1分；</w:t>
            </w:r>
            <w:r>
              <w:rPr>
                <w:rFonts w:hint="eastAsia" w:ascii="宋体" w:hAnsi="宋体" w:eastAsia="宋体" w:cs="宋体"/>
                <w:kern w:val="0"/>
                <w:sz w:val="20"/>
                <w:szCs w:val="20"/>
              </w:rPr>
              <w:t>③</w:t>
            </w:r>
            <w:r>
              <w:rPr>
                <w:rFonts w:hint="default" w:ascii="仿宋_GB2312" w:hAnsi="宋体" w:eastAsia="仿宋_GB2312" w:cs="仿宋_GB2312"/>
                <w:kern w:val="0"/>
                <w:sz w:val="20"/>
                <w:szCs w:val="20"/>
              </w:rPr>
              <w:t>基础数据信息和会计信息资料真实、完整，1分；</w:t>
            </w:r>
            <w:r>
              <w:rPr>
                <w:rFonts w:hint="eastAsia" w:ascii="宋体" w:hAnsi="宋体" w:eastAsia="宋体" w:cs="宋体"/>
                <w:kern w:val="0"/>
                <w:sz w:val="20"/>
                <w:szCs w:val="20"/>
              </w:rPr>
              <w:t>④</w:t>
            </w:r>
            <w:r>
              <w:rPr>
                <w:rFonts w:hint="default" w:ascii="仿宋_GB2312" w:hAnsi="宋体" w:eastAsia="仿宋_GB2312" w:cs="仿宋_GB2312"/>
                <w:kern w:val="0"/>
                <w:sz w:val="20"/>
                <w:szCs w:val="20"/>
              </w:rPr>
              <w:t xml:space="preserve">基础数据信息和汇集信息资料准确，1分。                                           </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100%</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4</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宋体" w:hAnsi="宋体" w:eastAsia="宋体" w:cs="宋体"/>
                <w:kern w:val="0"/>
                <w:sz w:val="24"/>
                <w:szCs w:val="24"/>
              </w:rPr>
            </w:pPr>
            <w:r>
              <w:rPr>
                <w:rFonts w:hint="default" w:ascii="仿宋_GB2312" w:hAnsi="宋体" w:eastAsia="仿宋_GB2312" w:cs="仿宋_GB2312"/>
                <w:kern w:val="0"/>
                <w:sz w:val="20"/>
                <w:szCs w:val="20"/>
              </w:rPr>
              <w:t>预决算信息是指与部门预算、执行、决算、监督、绩效等管理相关的信息。</w:t>
            </w:r>
            <w:r>
              <w:rPr>
                <w:rFonts w:hint="default" w:ascii="仿宋_GB2312" w:hAnsi="宋体" w:eastAsia="仿宋_GB2312" w:cs="宋体"/>
                <w:kern w:val="0"/>
                <w:sz w:val="20"/>
                <w:szCs w:val="20"/>
              </w:rPr>
              <w:t xml:space="preserve"> </w:t>
            </w:r>
            <w:r>
              <w:rPr>
                <w:rFonts w:hint="default" w:ascii="仿宋_GB2312" w:hAnsi="宋体" w:eastAsia="仿宋_GB2312" w:cs="仿宋_GB2312"/>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29"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资产管理</w:t>
            </w:r>
          </w:p>
        </w:tc>
        <w:tc>
          <w:tcPr>
            <w:tcW w:w="567"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20</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管理</w:t>
            </w:r>
            <w:r>
              <w:rPr>
                <w:rFonts w:hint="default" w:ascii="仿宋_GB2312" w:hAnsi="宋体" w:eastAsia="仿宋_GB2312" w:cs="宋体"/>
                <w:kern w:val="0"/>
                <w:sz w:val="20"/>
                <w:szCs w:val="20"/>
              </w:rPr>
              <w:t xml:space="preserve"> </w:t>
            </w:r>
            <w:r>
              <w:rPr>
                <w:rFonts w:hint="default" w:ascii="仿宋_GB2312" w:hAnsi="宋体" w:eastAsia="仿宋_GB2312" w:cs="仿宋_GB2312"/>
                <w:kern w:val="0"/>
                <w:sz w:val="20"/>
                <w:szCs w:val="20"/>
              </w:rPr>
              <w:t xml:space="preserve"> 制度</w:t>
            </w:r>
            <w:r>
              <w:rPr>
                <w:rFonts w:hint="default" w:ascii="仿宋_GB2312" w:hAnsi="宋体" w:eastAsia="仿宋_GB2312" w:cs="宋体"/>
                <w:kern w:val="0"/>
                <w:sz w:val="20"/>
                <w:szCs w:val="20"/>
              </w:rPr>
              <w:br w:type="textWrapping"/>
            </w:r>
            <w:r>
              <w:rPr>
                <w:rFonts w:hint="default" w:ascii="仿宋_GB2312" w:hAnsi="宋体" w:eastAsia="仿宋_GB2312" w:cs="仿宋_GB2312"/>
                <w:kern w:val="0"/>
                <w:sz w:val="20"/>
                <w:szCs w:val="20"/>
              </w:rPr>
              <w:t>健全性</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rPr>
                <w:rFonts w:hint="default" w:ascii="仿宋_GB2312" w:hAnsi="宋体" w:eastAsia="仿宋_GB2312" w:cs="宋体"/>
                <w:kern w:val="0"/>
                <w:sz w:val="20"/>
                <w:szCs w:val="20"/>
              </w:rPr>
            </w:pPr>
            <w:r>
              <w:rPr>
                <w:rFonts w:hint="eastAsia" w:ascii="宋体" w:hAnsi="宋体" w:eastAsia="宋体" w:cs="宋体"/>
                <w:kern w:val="0"/>
                <w:sz w:val="20"/>
                <w:szCs w:val="20"/>
              </w:rPr>
              <w:t>①</w:t>
            </w:r>
            <w:r>
              <w:rPr>
                <w:rFonts w:hint="default" w:ascii="仿宋_GB2312" w:hAnsi="宋体" w:eastAsia="仿宋_GB2312" w:cs="仿宋_GB2312"/>
                <w:kern w:val="0"/>
                <w:sz w:val="20"/>
                <w:szCs w:val="20"/>
              </w:rPr>
              <w:t>已制定资产管理制度，1分；</w:t>
            </w:r>
            <w:r>
              <w:rPr>
                <w:rFonts w:hint="default" w:ascii="仿宋_GB2312" w:hAnsi="宋体" w:eastAsia="仿宋_GB2312" w:cs="宋体"/>
                <w:kern w:val="0"/>
                <w:sz w:val="20"/>
                <w:szCs w:val="20"/>
              </w:rPr>
              <w:br w:type="textWrapping"/>
            </w:r>
            <w:r>
              <w:rPr>
                <w:rFonts w:hint="eastAsia" w:ascii="宋体" w:hAnsi="宋体" w:eastAsia="宋体" w:cs="宋体"/>
                <w:kern w:val="0"/>
                <w:sz w:val="20"/>
                <w:szCs w:val="20"/>
              </w:rPr>
              <w:t>②</w:t>
            </w:r>
            <w:r>
              <w:rPr>
                <w:rFonts w:hint="default" w:ascii="仿宋_GB2312" w:hAnsi="宋体" w:eastAsia="仿宋_GB2312" w:cs="仿宋_GB2312"/>
                <w:kern w:val="0"/>
                <w:sz w:val="20"/>
                <w:szCs w:val="20"/>
              </w:rPr>
              <w:t xml:space="preserve">相关资产管理制度得到有效执行，1分。                                           </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100%</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Calibri" w:eastAsia="仿宋_GB2312" w:cs="仿宋_GB2312"/>
                <w:kern w:val="0"/>
                <w:sz w:val="20"/>
                <w:szCs w:val="20"/>
              </w:rPr>
              <w:t>部门（单位）为加强资产管理，规范资产管理行为而制定的管理制度是否健全完整、用以反映和考核部门（单位）资产管理制度对完成主要职责或促进社会发展的保障情况。</w:t>
            </w:r>
            <w:r>
              <w:rPr>
                <w:rFonts w:hint="default" w:ascii="仿宋_GB2312" w:hAnsi="宋体" w:eastAsia="仿宋_GB2312" w:cs="仿宋_GB2312"/>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3"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29"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67"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资产</w:t>
            </w:r>
            <w:r>
              <w:rPr>
                <w:rFonts w:hint="default" w:ascii="仿宋_GB2312" w:hAnsi="宋体" w:eastAsia="仿宋_GB2312" w:cs="宋体"/>
                <w:kern w:val="0"/>
                <w:sz w:val="20"/>
                <w:szCs w:val="20"/>
              </w:rPr>
              <w:t xml:space="preserve"> </w:t>
            </w:r>
            <w:r>
              <w:rPr>
                <w:rFonts w:hint="default" w:ascii="仿宋_GB2312" w:hAnsi="宋体" w:eastAsia="仿宋_GB2312" w:cs="仿宋_GB2312"/>
                <w:kern w:val="0"/>
                <w:sz w:val="20"/>
                <w:szCs w:val="20"/>
              </w:rPr>
              <w:t xml:space="preserve"> 管理</w:t>
            </w:r>
            <w:r>
              <w:rPr>
                <w:rFonts w:hint="default" w:ascii="仿宋_GB2312" w:hAnsi="宋体" w:eastAsia="仿宋_GB2312" w:cs="宋体"/>
                <w:kern w:val="0"/>
                <w:sz w:val="20"/>
                <w:szCs w:val="20"/>
              </w:rPr>
              <w:br w:type="textWrapping"/>
            </w:r>
            <w:r>
              <w:rPr>
                <w:rFonts w:hint="default" w:ascii="仿宋_GB2312" w:hAnsi="宋体" w:eastAsia="仿宋_GB2312" w:cs="仿宋_GB2312"/>
                <w:kern w:val="0"/>
                <w:sz w:val="20"/>
                <w:szCs w:val="20"/>
              </w:rPr>
              <w:t>安全性</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16</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rPr>
                <w:rFonts w:hint="default" w:ascii="仿宋_GB2312" w:hAnsi="宋体" w:eastAsia="仿宋_GB2312" w:cs="宋体"/>
                <w:kern w:val="0"/>
                <w:sz w:val="20"/>
                <w:szCs w:val="20"/>
              </w:rPr>
            </w:pPr>
            <w:r>
              <w:rPr>
                <w:rFonts w:hint="eastAsia" w:ascii="宋体" w:hAnsi="宋体" w:eastAsia="宋体" w:cs="宋体"/>
                <w:kern w:val="0"/>
                <w:sz w:val="20"/>
                <w:szCs w:val="20"/>
              </w:rPr>
              <w:t>①</w:t>
            </w:r>
            <w:r>
              <w:rPr>
                <w:rFonts w:hint="default" w:ascii="仿宋_GB2312" w:hAnsi="宋体" w:eastAsia="仿宋_GB2312" w:cs="仿宋_GB2312"/>
                <w:kern w:val="0"/>
                <w:sz w:val="20"/>
                <w:szCs w:val="20"/>
              </w:rPr>
              <w:t>资产保存完整；</w:t>
            </w:r>
            <w:r>
              <w:rPr>
                <w:rFonts w:hint="eastAsia" w:ascii="宋体" w:hAnsi="宋体" w:eastAsia="宋体" w:cs="宋体"/>
                <w:kern w:val="0"/>
                <w:sz w:val="20"/>
                <w:szCs w:val="20"/>
              </w:rPr>
              <w:t>②</w:t>
            </w:r>
            <w:r>
              <w:rPr>
                <w:rFonts w:hint="default" w:ascii="仿宋_GB2312" w:hAnsi="宋体" w:eastAsia="仿宋_GB2312" w:cs="仿宋_GB2312"/>
                <w:kern w:val="0"/>
                <w:sz w:val="20"/>
                <w:szCs w:val="20"/>
              </w:rPr>
              <w:t>资产配置合理；</w:t>
            </w:r>
            <w:r>
              <w:rPr>
                <w:rFonts w:hint="eastAsia" w:ascii="宋体" w:hAnsi="宋体" w:eastAsia="宋体" w:cs="宋体"/>
                <w:kern w:val="0"/>
                <w:sz w:val="20"/>
                <w:szCs w:val="20"/>
              </w:rPr>
              <w:t>③</w:t>
            </w:r>
            <w:r>
              <w:rPr>
                <w:rFonts w:hint="default" w:ascii="仿宋_GB2312" w:hAnsi="宋体" w:eastAsia="仿宋_GB2312" w:cs="仿宋_GB2312"/>
                <w:kern w:val="0"/>
                <w:sz w:val="20"/>
                <w:szCs w:val="20"/>
              </w:rPr>
              <w:t xml:space="preserve">资产处置规范； </w:t>
            </w:r>
            <w:r>
              <w:rPr>
                <w:rFonts w:hint="default" w:ascii="仿宋_GB2312" w:hAnsi="宋体" w:eastAsia="仿宋_GB2312" w:cs="宋体"/>
                <w:kern w:val="0"/>
                <w:sz w:val="20"/>
                <w:szCs w:val="20"/>
              </w:rPr>
              <w:br w:type="textWrapping"/>
            </w:r>
            <w:r>
              <w:rPr>
                <w:rFonts w:hint="eastAsia" w:ascii="宋体" w:hAnsi="宋体" w:eastAsia="宋体" w:cs="宋体"/>
                <w:kern w:val="0"/>
                <w:sz w:val="20"/>
                <w:szCs w:val="20"/>
              </w:rPr>
              <w:t>④</w:t>
            </w:r>
            <w:r>
              <w:rPr>
                <w:rFonts w:hint="default" w:ascii="仿宋_GB2312" w:hAnsi="宋体" w:eastAsia="仿宋_GB2312" w:cs="仿宋_GB2312"/>
                <w:kern w:val="0"/>
                <w:sz w:val="20"/>
                <w:szCs w:val="20"/>
              </w:rPr>
              <w:t>资产账务管理合规，帐实帐卡、账账、账表（决算报表等）相符；</w:t>
            </w:r>
            <w:r>
              <w:rPr>
                <w:rFonts w:hint="eastAsia" w:ascii="宋体" w:hAnsi="宋体" w:eastAsia="宋体" w:cs="宋体"/>
                <w:kern w:val="0"/>
                <w:sz w:val="20"/>
                <w:szCs w:val="20"/>
              </w:rPr>
              <w:t>⑤</w:t>
            </w:r>
            <w:r>
              <w:rPr>
                <w:rFonts w:hint="default" w:ascii="仿宋_GB2312" w:hAnsi="宋体" w:eastAsia="仿宋_GB2312" w:cs="仿宋_GB2312"/>
                <w:kern w:val="0"/>
                <w:sz w:val="20"/>
                <w:szCs w:val="20"/>
              </w:rPr>
              <w:t>资产有偿使用及处置收入及时足额上缴；</w:t>
            </w:r>
            <w:r>
              <w:rPr>
                <w:rFonts w:hint="eastAsia" w:ascii="仿宋" w:hAnsi="仿宋" w:eastAsia="仿宋" w:cs="仿宋"/>
                <w:kern w:val="0"/>
                <w:sz w:val="20"/>
                <w:szCs w:val="20"/>
              </w:rPr>
              <w:t>⑥</w:t>
            </w:r>
            <w:r>
              <w:rPr>
                <w:rFonts w:hint="default" w:ascii="仿宋_GB2312" w:hAnsi="仿宋" w:eastAsia="仿宋_GB2312" w:cs="仿宋_GB2312"/>
                <w:kern w:val="0"/>
                <w:sz w:val="20"/>
                <w:szCs w:val="20"/>
              </w:rPr>
              <w:t>清查盘点：每年至少清查盘点一次；</w:t>
            </w:r>
            <w:r>
              <w:rPr>
                <w:rFonts w:hint="eastAsia" w:ascii="仿宋" w:hAnsi="仿宋" w:eastAsia="仿宋" w:cs="仿宋"/>
                <w:kern w:val="0"/>
                <w:sz w:val="20"/>
                <w:szCs w:val="20"/>
              </w:rPr>
              <w:t>⑦</w:t>
            </w:r>
            <w:r>
              <w:rPr>
                <w:rFonts w:hint="default" w:ascii="仿宋_GB2312" w:hAnsi="仿宋" w:eastAsia="仿宋_GB2312" w:cs="仿宋_GB2312"/>
                <w:kern w:val="0"/>
                <w:sz w:val="20"/>
                <w:szCs w:val="20"/>
              </w:rPr>
              <w:t>产权明晰，权证齐全</w:t>
            </w:r>
            <w:r>
              <w:rPr>
                <w:rFonts w:hint="default" w:ascii="仿宋_GB2312" w:hAnsi="宋体" w:eastAsia="仿宋_GB2312" w:cs="仿宋_GB2312"/>
                <w:kern w:val="0"/>
                <w:sz w:val="20"/>
                <w:szCs w:val="20"/>
              </w:rPr>
              <w:t>；</w:t>
            </w:r>
            <w:r>
              <w:rPr>
                <w:rFonts w:hint="eastAsia" w:ascii="宋体" w:hAnsi="宋体" w:eastAsia="宋体" w:cs="宋体"/>
                <w:kern w:val="0"/>
                <w:sz w:val="20"/>
                <w:szCs w:val="20"/>
              </w:rPr>
              <w:t>⑧</w:t>
            </w:r>
            <w:r>
              <w:rPr>
                <w:rFonts w:hint="default" w:ascii="仿宋_GB2312" w:hAnsi="宋体" w:eastAsia="仿宋_GB2312" w:cs="仿宋_GB2312"/>
                <w:kern w:val="0"/>
                <w:sz w:val="20"/>
                <w:szCs w:val="20"/>
              </w:rPr>
              <w:t>按标准购置固定资产。</w:t>
            </w:r>
            <w:r>
              <w:rPr>
                <w:rFonts w:hint="default" w:ascii="仿宋_GB2312" w:hAnsi="宋体" w:eastAsia="仿宋_GB2312" w:cs="宋体"/>
                <w:kern w:val="0"/>
                <w:sz w:val="20"/>
                <w:szCs w:val="20"/>
              </w:rPr>
              <w:br w:type="textWrapping"/>
            </w:r>
            <w:r>
              <w:rPr>
                <w:rFonts w:hint="default" w:ascii="仿宋_GB2312" w:hAnsi="宋体" w:eastAsia="仿宋_GB2312" w:cs="仿宋_GB2312"/>
                <w:kern w:val="0"/>
                <w:sz w:val="20"/>
                <w:szCs w:val="20"/>
              </w:rPr>
              <w:t>以上情况每出现一例不符合要求的扣2分；</w:t>
            </w:r>
            <w:r>
              <w:rPr>
                <w:rFonts w:hint="eastAsia" w:ascii="宋体" w:hAnsi="宋体" w:eastAsia="宋体" w:cs="宋体"/>
                <w:kern w:val="0"/>
                <w:sz w:val="20"/>
                <w:szCs w:val="20"/>
              </w:rPr>
              <w:t>⑨</w:t>
            </w:r>
            <w:r>
              <w:rPr>
                <w:rFonts w:hint="default" w:ascii="仿宋_GB2312" w:hAnsi="宋体" w:eastAsia="仿宋_GB2312" w:cs="仿宋_GB2312"/>
                <w:kern w:val="0"/>
                <w:sz w:val="20"/>
                <w:szCs w:val="20"/>
              </w:rPr>
              <w:t>未按时报送2021年行政事业单位资产报表的，每延迟一天，扣1分，扣完为止。</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eastAsia" w:ascii="仿宋_GB2312" w:eastAsia="仿宋_GB2312" w:cs="仿宋_GB2312"/>
                <w:kern w:val="0"/>
                <w:sz w:val="20"/>
                <w:szCs w:val="20"/>
                <w:lang w:val="en-US" w:eastAsia="zh-CN"/>
              </w:rPr>
              <w:t>87.5</w:t>
            </w:r>
            <w:r>
              <w:rPr>
                <w:rFonts w:hint="default" w:ascii="仿宋_GB2312" w:hAnsi="宋体" w:eastAsia="仿宋_GB2312" w:cs="仿宋_GB2312"/>
                <w:kern w:val="0"/>
                <w:sz w:val="20"/>
                <w:szCs w:val="20"/>
              </w:rPr>
              <w:t>%</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仿宋_GB2312" w:hAnsi="宋体" w:eastAsia="仿宋_GB2312" w:cs="宋体"/>
                <w:kern w:val="0"/>
                <w:sz w:val="20"/>
                <w:szCs w:val="20"/>
                <w:lang w:eastAsia="zh-CN"/>
              </w:rPr>
            </w:pPr>
            <w:r>
              <w:rPr>
                <w:rFonts w:hint="default" w:ascii="仿宋_GB2312" w:hAnsi="宋体" w:eastAsia="仿宋_GB2312" w:cs="仿宋_GB2312"/>
                <w:kern w:val="0"/>
                <w:sz w:val="20"/>
                <w:szCs w:val="20"/>
              </w:rPr>
              <w:t>1</w:t>
            </w:r>
            <w:r>
              <w:rPr>
                <w:rFonts w:hint="eastAsia" w:ascii="仿宋_GB2312" w:eastAsia="仿宋_GB2312" w:cs="仿宋_GB2312"/>
                <w:kern w:val="0"/>
                <w:sz w:val="20"/>
                <w:szCs w:val="20"/>
                <w:lang w:val="en-US" w:eastAsia="zh-CN"/>
              </w:rPr>
              <w:t>4</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Calibri" w:eastAsia="仿宋_GB2312" w:cs="仿宋_GB2312"/>
                <w:kern w:val="0"/>
                <w:sz w:val="20"/>
                <w:szCs w:val="20"/>
              </w:rPr>
              <w:t>部门（单位）的资产是否保存完整，使用合规、配置合理、处置规范、收入及时足额上缴，用以反映和考核部门（单位）资产安全运行情况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29"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67"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固定</w:t>
            </w:r>
            <w:r>
              <w:rPr>
                <w:rFonts w:hint="default" w:ascii="仿宋_GB2312" w:hAnsi="宋体" w:eastAsia="仿宋_GB2312" w:cs="宋体"/>
                <w:kern w:val="0"/>
                <w:sz w:val="20"/>
                <w:szCs w:val="20"/>
              </w:rPr>
              <w:t xml:space="preserve"> </w:t>
            </w:r>
            <w:r>
              <w:rPr>
                <w:rFonts w:hint="default" w:ascii="仿宋_GB2312" w:hAnsi="宋体" w:eastAsia="仿宋_GB2312" w:cs="仿宋_GB2312"/>
                <w:kern w:val="0"/>
                <w:sz w:val="20"/>
                <w:szCs w:val="20"/>
              </w:rPr>
              <w:t xml:space="preserve"> 资产</w:t>
            </w:r>
            <w:r>
              <w:rPr>
                <w:rFonts w:hint="default" w:ascii="仿宋_GB2312" w:hAnsi="宋体" w:eastAsia="仿宋_GB2312" w:cs="宋体"/>
                <w:kern w:val="0"/>
                <w:sz w:val="20"/>
                <w:szCs w:val="20"/>
              </w:rPr>
              <w:br w:type="textWrapping"/>
            </w:r>
            <w:r>
              <w:rPr>
                <w:rFonts w:hint="default" w:ascii="仿宋_GB2312" w:hAnsi="宋体" w:eastAsia="仿宋_GB2312" w:cs="仿宋_GB2312"/>
                <w:kern w:val="0"/>
                <w:sz w:val="20"/>
                <w:szCs w:val="20"/>
              </w:rPr>
              <w:t>利用率</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固定资产利用率,100%,2分,每低于一个百分点扣0.2分，扣完为止。</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100%</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Calibri" w:eastAsia="仿宋_GB2312" w:cs="仿宋_GB2312"/>
                <w:kern w:val="0"/>
                <w:sz w:val="20"/>
                <w:szCs w:val="20"/>
              </w:rPr>
              <w:t>固定资产利用率=（实际在用固定资产总额/所有固定资产总额）</w:t>
            </w:r>
            <w:r>
              <w:rPr>
                <w:rFonts w:hint="default" w:ascii="Calibri" w:hAnsi="Calibri" w:eastAsia="仿宋_GB2312" w:cs="Calibri"/>
                <w:kern w:val="0"/>
                <w:sz w:val="20"/>
                <w:szCs w:val="20"/>
              </w:rPr>
              <w:t>×</w:t>
            </w:r>
            <w:r>
              <w:rPr>
                <w:rFonts w:hint="default" w:ascii="仿宋_GB2312" w:hAnsi="Calibri" w:eastAsia="仿宋_GB2312" w:cs="仿宋_GB2312"/>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29"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绩效管理</w:t>
            </w:r>
          </w:p>
        </w:tc>
        <w:tc>
          <w:tcPr>
            <w:tcW w:w="567"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17</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目标</w:t>
            </w:r>
            <w:r>
              <w:rPr>
                <w:rFonts w:hint="default" w:ascii="仿宋_GB2312" w:hAnsi="宋体" w:eastAsia="仿宋_GB2312" w:cs="宋体"/>
                <w:kern w:val="0"/>
                <w:sz w:val="20"/>
                <w:szCs w:val="20"/>
              </w:rPr>
              <w:t xml:space="preserve"> </w:t>
            </w:r>
            <w:r>
              <w:rPr>
                <w:rFonts w:hint="default" w:ascii="仿宋_GB2312" w:hAnsi="宋体" w:eastAsia="仿宋_GB2312" w:cs="仿宋_GB2312"/>
                <w:kern w:val="0"/>
                <w:sz w:val="20"/>
                <w:szCs w:val="20"/>
              </w:rPr>
              <w:t>管理</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8</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rPr>
                <w:rFonts w:hint="default" w:ascii="仿宋_GB2312" w:hAnsi="宋体" w:eastAsia="仿宋_GB2312" w:cs="宋体"/>
                <w:kern w:val="0"/>
                <w:sz w:val="20"/>
                <w:szCs w:val="20"/>
              </w:rPr>
            </w:pPr>
            <w:r>
              <w:rPr>
                <w:rFonts w:hint="eastAsia" w:ascii="宋体" w:hAnsi="宋体" w:eastAsia="宋体" w:cs="宋体"/>
                <w:kern w:val="0"/>
                <w:sz w:val="20"/>
                <w:szCs w:val="20"/>
              </w:rPr>
              <w:t>①</w:t>
            </w:r>
            <w:r>
              <w:rPr>
                <w:rFonts w:hint="default" w:ascii="仿宋_GB2312" w:hAnsi="宋体" w:eastAsia="仿宋_GB2312" w:cs="仿宋_GB2312"/>
                <w:kern w:val="0"/>
                <w:sz w:val="20"/>
                <w:szCs w:val="20"/>
              </w:rPr>
              <w:t>本单位所有专项、项目资金均实行目标管理的，各2分,每少一个专项、项目的，扣1分，扣完为止；</w:t>
            </w:r>
            <w:r>
              <w:rPr>
                <w:rFonts w:hint="eastAsia" w:ascii="宋体" w:hAnsi="宋体" w:eastAsia="宋体" w:cs="宋体"/>
                <w:kern w:val="0"/>
                <w:sz w:val="20"/>
                <w:szCs w:val="20"/>
              </w:rPr>
              <w:t>②</w:t>
            </w:r>
            <w:r>
              <w:rPr>
                <w:rFonts w:hint="default" w:ascii="仿宋_GB2312" w:hAnsi="宋体" w:eastAsia="仿宋_GB2312" w:cs="仿宋_GB2312"/>
                <w:kern w:val="0"/>
                <w:sz w:val="20"/>
                <w:szCs w:val="20"/>
              </w:rPr>
              <w:t>编制并报送2021年度部门整体支出绩效目标的，2分；</w:t>
            </w:r>
            <w:r>
              <w:rPr>
                <w:rFonts w:hint="eastAsia" w:ascii="宋体" w:hAnsi="宋体" w:eastAsia="宋体" w:cs="宋体"/>
                <w:kern w:val="0"/>
                <w:sz w:val="20"/>
                <w:szCs w:val="20"/>
              </w:rPr>
              <w:t>③</w:t>
            </w:r>
            <w:r>
              <w:rPr>
                <w:rFonts w:hint="default" w:ascii="仿宋_GB2312" w:hAnsi="宋体" w:eastAsia="仿宋_GB2312" w:cs="仿宋_GB2312"/>
                <w:kern w:val="0"/>
                <w:sz w:val="20"/>
                <w:szCs w:val="20"/>
              </w:rPr>
              <w:t>在规定时间内报送、公开以上目标的，2分，否则不得分。</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100%</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8</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rPr>
                <w:rFonts w:hint="default"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29"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67"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绩效</w:t>
            </w:r>
            <w:r>
              <w:rPr>
                <w:rFonts w:hint="default" w:ascii="仿宋_GB2312" w:hAnsi="宋体" w:eastAsia="仿宋_GB2312" w:cs="宋体"/>
                <w:kern w:val="0"/>
                <w:sz w:val="20"/>
                <w:szCs w:val="20"/>
              </w:rPr>
              <w:t xml:space="preserve"> </w:t>
            </w:r>
            <w:r>
              <w:rPr>
                <w:rFonts w:hint="default" w:ascii="仿宋_GB2312" w:hAnsi="宋体" w:eastAsia="仿宋_GB2312" w:cs="仿宋_GB2312"/>
                <w:kern w:val="0"/>
                <w:sz w:val="20"/>
                <w:szCs w:val="20"/>
              </w:rPr>
              <w:t>评价</w:t>
            </w:r>
          </w:p>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管理</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7</w:t>
            </w:r>
          </w:p>
        </w:tc>
        <w:tc>
          <w:tcPr>
            <w:tcW w:w="3118"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jc w:val="left"/>
              <w:rPr>
                <w:rFonts w:hint="default" w:ascii="仿宋_GB2312" w:hAnsi="宋体" w:eastAsia="仿宋_GB2312" w:cs="宋体"/>
                <w:kern w:val="0"/>
                <w:sz w:val="20"/>
                <w:szCs w:val="20"/>
              </w:rPr>
            </w:pPr>
            <w:r>
              <w:rPr>
                <w:rFonts w:hint="eastAsia" w:ascii="仿宋" w:hAnsi="仿宋" w:eastAsia="仿宋" w:cs="仿宋"/>
                <w:kern w:val="0"/>
                <w:sz w:val="20"/>
                <w:szCs w:val="20"/>
              </w:rPr>
              <w:t>①</w:t>
            </w:r>
            <w:r>
              <w:rPr>
                <w:rFonts w:hint="default" w:ascii="仿宋_GB2312" w:hAnsi="宋体" w:eastAsia="仿宋_GB2312" w:cs="仿宋_GB2312"/>
                <w:kern w:val="0"/>
                <w:sz w:val="20"/>
                <w:szCs w:val="20"/>
              </w:rPr>
              <w:t>开展2021年度专项资金绩效自评的，2分，每少一个专项资金的自评扣1分，扣完为止；</w:t>
            </w:r>
            <w:r>
              <w:rPr>
                <w:rFonts w:hint="eastAsia" w:ascii="仿宋" w:hAnsi="仿宋" w:eastAsia="仿宋" w:cs="仿宋"/>
                <w:kern w:val="0"/>
                <w:sz w:val="20"/>
                <w:szCs w:val="20"/>
              </w:rPr>
              <w:t>②</w:t>
            </w:r>
            <w:r>
              <w:rPr>
                <w:rFonts w:hint="default" w:ascii="仿宋_GB2312" w:hAnsi="宋体" w:eastAsia="仿宋_GB2312" w:cs="仿宋_GB2312"/>
                <w:kern w:val="0"/>
                <w:sz w:val="20"/>
                <w:szCs w:val="20"/>
              </w:rPr>
              <w:t>开展2021年度已完工项目绩效自评的，2分，每少一个项目扣1分，扣完为止；</w:t>
            </w:r>
            <w:r>
              <w:rPr>
                <w:rFonts w:hint="eastAsia" w:ascii="仿宋" w:hAnsi="仿宋" w:eastAsia="仿宋" w:cs="仿宋"/>
                <w:kern w:val="0"/>
                <w:sz w:val="20"/>
                <w:szCs w:val="20"/>
              </w:rPr>
              <w:t>③</w:t>
            </w:r>
            <w:r>
              <w:rPr>
                <w:rFonts w:hint="default" w:ascii="仿宋_GB2312" w:hAnsi="宋体" w:eastAsia="仿宋_GB2312" w:cs="仿宋_GB2312"/>
                <w:kern w:val="0"/>
                <w:sz w:val="20"/>
                <w:szCs w:val="20"/>
              </w:rPr>
              <w:t>开展2021年度部门整体支出绩效自评的，1分；</w:t>
            </w:r>
            <w:r>
              <w:rPr>
                <w:rFonts w:hint="eastAsia" w:ascii="仿宋" w:hAnsi="仿宋" w:eastAsia="仿宋" w:cs="仿宋"/>
                <w:kern w:val="0"/>
                <w:sz w:val="20"/>
                <w:szCs w:val="20"/>
              </w:rPr>
              <w:t>④</w:t>
            </w:r>
            <w:r>
              <w:rPr>
                <w:rFonts w:hint="default" w:ascii="仿宋_GB2312" w:hAnsi="宋体" w:eastAsia="仿宋_GB2312" w:cs="仿宋_GB2312"/>
                <w:kern w:val="0"/>
                <w:sz w:val="20"/>
                <w:szCs w:val="20"/>
              </w:rPr>
              <w:t>在规定时间内报送、公开以上自评报告材料的，2分。</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100%</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7</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7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p>
        </w:tc>
        <w:tc>
          <w:tcPr>
            <w:tcW w:w="429"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67"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评价</w:t>
            </w:r>
            <w:r>
              <w:rPr>
                <w:rFonts w:hint="default" w:ascii="仿宋_GB2312" w:hAnsi="宋体" w:eastAsia="仿宋_GB2312" w:cs="宋体"/>
                <w:kern w:val="0"/>
                <w:sz w:val="20"/>
                <w:szCs w:val="20"/>
              </w:rPr>
              <w:t xml:space="preserve"> </w:t>
            </w:r>
            <w:r>
              <w:rPr>
                <w:rFonts w:hint="default" w:ascii="仿宋_GB2312" w:hAnsi="宋体" w:eastAsia="仿宋_GB2312" w:cs="仿宋_GB2312"/>
                <w:kern w:val="0"/>
                <w:sz w:val="20"/>
                <w:szCs w:val="20"/>
              </w:rPr>
              <w:t>结果</w:t>
            </w:r>
            <w:r>
              <w:rPr>
                <w:rFonts w:hint="default" w:ascii="仿宋_GB2312" w:hAnsi="宋体" w:eastAsia="仿宋_GB2312" w:cs="宋体"/>
                <w:kern w:val="0"/>
                <w:sz w:val="20"/>
                <w:szCs w:val="20"/>
              </w:rPr>
              <w:t xml:space="preserve"> </w:t>
            </w:r>
            <w:r>
              <w:rPr>
                <w:rFonts w:hint="default" w:ascii="仿宋_GB2312" w:hAnsi="宋体" w:eastAsia="仿宋_GB2312" w:cs="仿宋_GB2312"/>
                <w:kern w:val="0"/>
                <w:sz w:val="20"/>
                <w:szCs w:val="20"/>
              </w:rPr>
              <w:t>运用</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rPr>
                <w:rFonts w:hint="eastAsia" w:ascii="仿宋" w:hAnsi="仿宋" w:eastAsia="仿宋" w:cs="宋体"/>
                <w:kern w:val="0"/>
                <w:sz w:val="20"/>
                <w:szCs w:val="20"/>
              </w:rPr>
            </w:pPr>
            <w:r>
              <w:rPr>
                <w:rFonts w:hint="default" w:ascii="仿宋_GB2312" w:hAnsi="宋体" w:eastAsia="仿宋_GB2312" w:cs="仿宋_GB2312"/>
                <w:kern w:val="0"/>
                <w:sz w:val="20"/>
                <w:szCs w:val="20"/>
              </w:rPr>
              <w:t>根据2021年度财政重点绩效评价和单位自评情况，向财政报送整改结果并整改到位的，2分，否则不得分。</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100%</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0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产</w:t>
            </w:r>
            <w:r>
              <w:rPr>
                <w:rFonts w:hint="default" w:ascii="仿宋_GB2312" w:hAnsi="宋体" w:eastAsia="仿宋_GB2312" w:cs="宋体"/>
                <w:kern w:val="0"/>
                <w:sz w:val="20"/>
                <w:szCs w:val="20"/>
              </w:rPr>
              <w:t xml:space="preserve"> </w:t>
            </w:r>
            <w:r>
              <w:rPr>
                <w:rFonts w:hint="default" w:ascii="仿宋_GB2312" w:hAnsi="宋体" w:eastAsia="仿宋_GB2312" w:cs="仿宋_GB2312"/>
                <w:kern w:val="0"/>
                <w:sz w:val="20"/>
                <w:szCs w:val="20"/>
              </w:rPr>
              <w:t xml:space="preserve">  出</w:t>
            </w:r>
          </w:p>
        </w:tc>
        <w:tc>
          <w:tcPr>
            <w:tcW w:w="429"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职责履行</w:t>
            </w:r>
          </w:p>
        </w:tc>
        <w:tc>
          <w:tcPr>
            <w:tcW w:w="567"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5</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重点　工作　完成率</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该项得分=重点工作完成率</w:t>
            </w:r>
            <w:r>
              <w:rPr>
                <w:rFonts w:hint="eastAsia" w:ascii="宋体" w:hAnsi="宋体" w:eastAsia="宋体" w:cs="宋体"/>
                <w:kern w:val="0"/>
                <w:sz w:val="20"/>
                <w:szCs w:val="20"/>
              </w:rPr>
              <w:t>×</w:t>
            </w:r>
            <w:r>
              <w:rPr>
                <w:rFonts w:hint="default" w:ascii="仿宋_GB2312" w:hAnsi="宋体" w:eastAsia="仿宋_GB2312" w:cs="仿宋_GB2312"/>
                <w:kern w:val="0"/>
                <w:sz w:val="20"/>
                <w:szCs w:val="20"/>
              </w:rPr>
              <w:t>2</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100%</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Calibri" w:eastAsia="仿宋_GB2312" w:cs="仿宋_GB2312"/>
                <w:kern w:val="0"/>
                <w:sz w:val="20"/>
                <w:szCs w:val="20"/>
              </w:rPr>
              <w:t>重点工作为市政府确定的为民办实事和部门重点工程与重点工作。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29"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67"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仿宋_GB2312"/>
                <w:kern w:val="0"/>
                <w:sz w:val="20"/>
                <w:szCs w:val="20"/>
              </w:rPr>
            </w:pPr>
            <w:r>
              <w:rPr>
                <w:rFonts w:hint="default" w:ascii="仿宋_GB2312" w:hAnsi="宋体" w:eastAsia="仿宋_GB2312" w:cs="仿宋_GB2312"/>
                <w:kern w:val="0"/>
                <w:sz w:val="20"/>
                <w:szCs w:val="20"/>
              </w:rPr>
              <w:t>工作</w:t>
            </w:r>
          </w:p>
          <w:p>
            <w:pPr>
              <w:keepNext w:val="0"/>
              <w:keepLines w:val="0"/>
              <w:widowControl/>
              <w:suppressLineNumbers w:val="0"/>
              <w:jc w:val="center"/>
              <w:rPr>
                <w:rFonts w:hint="default" w:ascii="仿宋_GB2312" w:hAnsi="宋体" w:eastAsia="仿宋_GB2312" w:cs="仿宋_GB2312"/>
                <w:kern w:val="0"/>
                <w:sz w:val="20"/>
                <w:szCs w:val="20"/>
              </w:rPr>
            </w:pPr>
            <w:r>
              <w:rPr>
                <w:rFonts w:hint="default" w:ascii="仿宋_GB2312" w:hAnsi="宋体" w:eastAsia="仿宋_GB2312" w:cs="仿宋_GB2312"/>
                <w:kern w:val="0"/>
                <w:sz w:val="20"/>
                <w:szCs w:val="20"/>
              </w:rPr>
              <w:t>质量</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3</w:t>
            </w:r>
          </w:p>
        </w:tc>
        <w:tc>
          <w:tcPr>
            <w:tcW w:w="3118"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jc w:val="left"/>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以绩效考核评估结果为标准，优秀，计3分；良好，2分；合格，1分；不合格，0分。</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100%</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3</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Times New Roman" w:hAnsi="Times New Roman" w:eastAsia="宋体" w:cs="Times New Roman"/>
                <w:kern w:val="0"/>
                <w:sz w:val="20"/>
                <w:szCs w:val="20"/>
              </w:rPr>
            </w:pPr>
            <w:r>
              <w:rPr>
                <w:rFonts w:hint="default" w:ascii="仿宋_GB2312" w:hAnsi="Calibri" w:eastAsia="仿宋_GB2312" w:cs="仿宋_GB2312"/>
                <w:kern w:val="0"/>
                <w:sz w:val="20"/>
                <w:szCs w:val="20"/>
              </w:rPr>
              <w:t>效 果</w:t>
            </w:r>
          </w:p>
        </w:tc>
        <w:tc>
          <w:tcPr>
            <w:tcW w:w="429"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rPr>
                <w:rFonts w:hint="default" w:ascii="Times New Roman" w:hAnsi="Times New Roman" w:eastAsia="宋体" w:cs="Times New Roman"/>
                <w:kern w:val="0"/>
                <w:sz w:val="20"/>
                <w:szCs w:val="20"/>
              </w:rPr>
            </w:pPr>
            <w:r>
              <w:rPr>
                <w:rFonts w:hint="default" w:ascii="仿宋_GB2312" w:hAnsi="Calibri" w:eastAsia="仿宋_GB2312" w:cs="仿宋_GB2312"/>
                <w:kern w:val="0"/>
                <w:sz w:val="20"/>
                <w:szCs w:val="20"/>
              </w:rPr>
              <w:t>履职效益</w:t>
            </w:r>
          </w:p>
        </w:tc>
        <w:tc>
          <w:tcPr>
            <w:tcW w:w="567"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Times New Roman" w:hAnsi="Times New Roman" w:eastAsia="宋体" w:cs="Times New Roman"/>
                <w:kern w:val="0"/>
                <w:sz w:val="20"/>
                <w:szCs w:val="20"/>
              </w:rPr>
            </w:pPr>
            <w:r>
              <w:rPr>
                <w:rFonts w:hint="default" w:ascii="Times New Roman" w:hAnsi="Times New Roman" w:eastAsia="宋体" w:cs="Times New Roman"/>
                <w:kern w:val="0"/>
                <w:sz w:val="20"/>
                <w:szCs w:val="20"/>
              </w:rPr>
              <w:t>4</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仿宋_GB2312"/>
                <w:kern w:val="0"/>
                <w:sz w:val="20"/>
                <w:szCs w:val="20"/>
              </w:rPr>
            </w:pPr>
            <w:r>
              <w:rPr>
                <w:rFonts w:hint="default" w:ascii="仿宋_GB2312" w:hAnsi="宋体" w:eastAsia="仿宋_GB2312" w:cs="仿宋_GB2312"/>
                <w:kern w:val="0"/>
                <w:sz w:val="20"/>
                <w:szCs w:val="20"/>
              </w:rPr>
              <w:t>经济  效益</w:t>
            </w:r>
          </w:p>
        </w:tc>
        <w:tc>
          <w:tcPr>
            <w:tcW w:w="567"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w:t>
            </w:r>
          </w:p>
        </w:tc>
        <w:tc>
          <w:tcPr>
            <w:tcW w:w="311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此三项指标可根据部门实际并结合2021年度部门整体支出绩效目标设立情况有选择的进行评价。</w:t>
            </w:r>
          </w:p>
        </w:tc>
        <w:tc>
          <w:tcPr>
            <w:tcW w:w="617"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eastAsia" w:ascii="仿宋_GB2312" w:eastAsia="仿宋_GB2312" w:cs="仿宋_GB2312"/>
                <w:kern w:val="0"/>
                <w:sz w:val="20"/>
                <w:szCs w:val="20"/>
                <w:lang w:val="en-US" w:eastAsia="zh-CN"/>
              </w:rPr>
              <w:t>100</w:t>
            </w:r>
            <w:r>
              <w:rPr>
                <w:rFonts w:hint="default" w:ascii="仿宋_GB2312" w:hAnsi="宋体" w:eastAsia="仿宋_GB2312" w:cs="仿宋_GB2312"/>
                <w:kern w:val="0"/>
                <w:sz w:val="20"/>
                <w:szCs w:val="20"/>
              </w:rPr>
              <w:t>%</w:t>
            </w:r>
          </w:p>
        </w:tc>
        <w:tc>
          <w:tcPr>
            <w:tcW w:w="617"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仿宋_GB2312" w:hAnsi="宋体" w:eastAsia="仿宋_GB2312" w:cs="宋体"/>
                <w:kern w:val="0"/>
                <w:sz w:val="20"/>
                <w:szCs w:val="20"/>
                <w:lang w:eastAsia="zh-CN"/>
              </w:rPr>
            </w:pPr>
            <w:r>
              <w:rPr>
                <w:rFonts w:hint="eastAsia" w:ascii="仿宋_GB2312" w:eastAsia="仿宋_GB2312" w:cs="仿宋_GB2312"/>
                <w:kern w:val="0"/>
                <w:sz w:val="20"/>
                <w:szCs w:val="20"/>
                <w:lang w:val="en-US" w:eastAsia="zh-CN"/>
              </w:rPr>
              <w:t>2</w:t>
            </w:r>
          </w:p>
        </w:tc>
        <w:tc>
          <w:tcPr>
            <w:tcW w:w="2424"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29"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67"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社会</w:t>
            </w:r>
            <w:r>
              <w:rPr>
                <w:rFonts w:hint="default" w:ascii="仿宋_GB2312" w:hAnsi="宋体" w:eastAsia="仿宋_GB2312" w:cs="宋体"/>
                <w:kern w:val="0"/>
                <w:sz w:val="20"/>
                <w:szCs w:val="20"/>
              </w:rPr>
              <w:t xml:space="preserve"> </w:t>
            </w:r>
            <w:r>
              <w:rPr>
                <w:rFonts w:hint="default" w:ascii="仿宋_GB2312" w:hAnsi="宋体" w:eastAsia="仿宋_GB2312" w:cs="仿宋_GB2312"/>
                <w:kern w:val="0"/>
                <w:sz w:val="20"/>
                <w:szCs w:val="20"/>
              </w:rPr>
              <w:t xml:space="preserve"> 效益</w:t>
            </w:r>
          </w:p>
        </w:tc>
        <w:tc>
          <w:tcPr>
            <w:tcW w:w="567"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31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617"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617"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2424"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29"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67"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生态</w:t>
            </w:r>
            <w:r>
              <w:rPr>
                <w:rFonts w:hint="default" w:ascii="仿宋_GB2312" w:hAnsi="宋体" w:eastAsia="仿宋_GB2312" w:cs="宋体"/>
                <w:kern w:val="0"/>
                <w:sz w:val="20"/>
                <w:szCs w:val="20"/>
              </w:rPr>
              <w:t xml:space="preserve"> </w:t>
            </w:r>
            <w:r>
              <w:rPr>
                <w:rFonts w:hint="default" w:ascii="仿宋_GB2312" w:hAnsi="宋体" w:eastAsia="仿宋_GB2312" w:cs="仿宋_GB2312"/>
                <w:kern w:val="0"/>
                <w:sz w:val="20"/>
                <w:szCs w:val="20"/>
              </w:rPr>
              <w:t xml:space="preserve"> 效益</w:t>
            </w:r>
          </w:p>
        </w:tc>
        <w:tc>
          <w:tcPr>
            <w:tcW w:w="567"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31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617"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617"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2424"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29"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67"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社会公众或服务对象满意度</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w:t>
            </w:r>
          </w:p>
        </w:tc>
        <w:tc>
          <w:tcPr>
            <w:tcW w:w="31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90%（含）以上计2分；</w:t>
            </w:r>
            <w:r>
              <w:rPr>
                <w:rFonts w:hint="default" w:ascii="仿宋_GB2312" w:hAnsi="宋体" w:eastAsia="仿宋_GB2312" w:cs="宋体"/>
                <w:kern w:val="0"/>
                <w:sz w:val="20"/>
                <w:szCs w:val="20"/>
              </w:rPr>
              <w:br w:type="textWrapping"/>
            </w:r>
            <w:r>
              <w:rPr>
                <w:rFonts w:hint="default" w:ascii="仿宋_GB2312" w:hAnsi="宋体" w:eastAsia="仿宋_GB2312" w:cs="仿宋_GB2312"/>
                <w:kern w:val="0"/>
                <w:sz w:val="20"/>
                <w:szCs w:val="20"/>
              </w:rPr>
              <w:t>80%（含）-90%，计1分；70%（含）-80%，计0.5分；低于70%,计0分。</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95%</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2</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社会公众或服务对象是指部门（单位）履行职责而影响到的部门，群体或个人，一般采取社会调查的方式(不少于30份)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r>
              <w:rPr>
                <w:rFonts w:hint="default" w:ascii="仿宋_GB2312" w:hAnsi="宋体" w:eastAsia="仿宋_GB2312" w:cs="仿宋_GB2312"/>
                <w:kern w:val="0"/>
                <w:sz w:val="20"/>
                <w:szCs w:val="20"/>
              </w:rPr>
              <w:t>合计</w:t>
            </w:r>
          </w:p>
        </w:tc>
        <w:tc>
          <w:tcPr>
            <w:tcW w:w="5720" w:type="dxa"/>
            <w:gridSpan w:val="5"/>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jc w:val="center"/>
              <w:rPr>
                <w:rFonts w:hint="default" w:ascii="仿宋_GB2312" w:hAnsi="宋体" w:eastAsia="仿宋_GB2312" w:cs="宋体"/>
                <w:kern w:val="0"/>
                <w:sz w:val="20"/>
                <w:szCs w:val="20"/>
              </w:rPr>
            </w:pP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eastAsia" w:ascii="仿宋_GB2312" w:hAnsi="宋体" w:eastAsia="仿宋_GB2312" w:cs="宋体"/>
                <w:kern w:val="0"/>
                <w:sz w:val="20"/>
                <w:szCs w:val="20"/>
                <w:lang w:eastAsia="zh-CN"/>
              </w:rPr>
            </w:pPr>
            <w:r>
              <w:rPr>
                <w:rFonts w:hint="default" w:ascii="仿宋_GB2312" w:hAnsi="宋体" w:eastAsia="仿宋_GB2312" w:cs="仿宋_GB2312"/>
                <w:kern w:val="0"/>
                <w:sz w:val="20"/>
                <w:szCs w:val="20"/>
              </w:rPr>
              <w:t>9</w:t>
            </w:r>
            <w:r>
              <w:rPr>
                <w:rFonts w:hint="eastAsia" w:ascii="仿宋_GB2312" w:eastAsia="仿宋_GB2312" w:cs="仿宋_GB2312"/>
                <w:kern w:val="0"/>
                <w:sz w:val="20"/>
                <w:szCs w:val="20"/>
                <w:lang w:val="en-US" w:eastAsia="zh-CN"/>
              </w:rPr>
              <w:t>1</w:t>
            </w:r>
          </w:p>
        </w:tc>
        <w:tc>
          <w:tcPr>
            <w:tcW w:w="24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rPr>
                <w:rFonts w:hint="default" w:ascii="仿宋_GB2312" w:hAnsi="宋体" w:eastAsia="仿宋_GB2312" w:cs="宋体"/>
                <w:kern w:val="0"/>
                <w:sz w:val="20"/>
                <w:szCs w:val="20"/>
              </w:rPr>
            </w:pPr>
          </w:p>
        </w:tc>
      </w:tr>
    </w:tbl>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C2C65"/>
    <w:multiLevelType w:val="singleLevel"/>
    <w:tmpl w:val="BA8C2C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D51644"/>
    <w:rsid w:val="025D08EA"/>
    <w:rsid w:val="02A74CAA"/>
    <w:rsid w:val="05213482"/>
    <w:rsid w:val="09E17252"/>
    <w:rsid w:val="0D5E3707"/>
    <w:rsid w:val="11E84674"/>
    <w:rsid w:val="126C42B4"/>
    <w:rsid w:val="17042185"/>
    <w:rsid w:val="17C84600"/>
    <w:rsid w:val="1F010C8F"/>
    <w:rsid w:val="20F63895"/>
    <w:rsid w:val="22736A7A"/>
    <w:rsid w:val="2511616C"/>
    <w:rsid w:val="25D54AB7"/>
    <w:rsid w:val="26166273"/>
    <w:rsid w:val="29D4035D"/>
    <w:rsid w:val="2B032004"/>
    <w:rsid w:val="2C7529D1"/>
    <w:rsid w:val="2D6C05C8"/>
    <w:rsid w:val="3619015E"/>
    <w:rsid w:val="36E22B02"/>
    <w:rsid w:val="37A26170"/>
    <w:rsid w:val="3B9303B2"/>
    <w:rsid w:val="3C8416D7"/>
    <w:rsid w:val="3FAB09ED"/>
    <w:rsid w:val="44AF5D78"/>
    <w:rsid w:val="45833892"/>
    <w:rsid w:val="45CB4E15"/>
    <w:rsid w:val="481F38F3"/>
    <w:rsid w:val="4ACA7AAB"/>
    <w:rsid w:val="4B991F60"/>
    <w:rsid w:val="4D113C42"/>
    <w:rsid w:val="4E58558A"/>
    <w:rsid w:val="4F3501F1"/>
    <w:rsid w:val="52C04276"/>
    <w:rsid w:val="53202F66"/>
    <w:rsid w:val="55C776C9"/>
    <w:rsid w:val="57251A7C"/>
    <w:rsid w:val="575435C3"/>
    <w:rsid w:val="58CA4CA4"/>
    <w:rsid w:val="59A70B1E"/>
    <w:rsid w:val="59E60318"/>
    <w:rsid w:val="5B853FE3"/>
    <w:rsid w:val="5CBC5F90"/>
    <w:rsid w:val="5D762C66"/>
    <w:rsid w:val="5E6D1153"/>
    <w:rsid w:val="5F83500A"/>
    <w:rsid w:val="60745B56"/>
    <w:rsid w:val="641F097E"/>
    <w:rsid w:val="65236940"/>
    <w:rsid w:val="664A41B0"/>
    <w:rsid w:val="66D16D4F"/>
    <w:rsid w:val="66FE6113"/>
    <w:rsid w:val="6B874FA2"/>
    <w:rsid w:val="6FD52562"/>
    <w:rsid w:val="70514092"/>
    <w:rsid w:val="70852420"/>
    <w:rsid w:val="73125FD0"/>
    <w:rsid w:val="76DC35F5"/>
    <w:rsid w:val="7832658D"/>
    <w:rsid w:val="79074D5F"/>
    <w:rsid w:val="7AF745AA"/>
    <w:rsid w:val="7B6F0D2E"/>
    <w:rsid w:val="7B7D06A6"/>
    <w:rsid w:val="7D611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semiHidden/>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semiHidden/>
    <w:qFormat/>
    <w:uiPriority w:val="99"/>
    <w:pPr>
      <w:ind w:firstLine="420" w:firstLineChars="200"/>
    </w:p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0</TotalTime>
  <ScaleCrop>false</ScaleCrop>
  <LinksUpToDate>false</LinksUpToDate>
  <CharactersWithSpaces>2541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cp:lastPrinted>2023-09-25T01:58:00Z</cp:lastPrinted>
  <dcterms:modified xsi:type="dcterms:W3CDTF">2023-12-13T09:02:39Z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DF28F90F22C7421D96D9BE0FFA003493_13</vt:lpwstr>
  </property>
</Properties>
</file>