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年北塔区关于政府债务情况的说明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201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我区政府债务限额和余额情况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我区地方性政府债务限额为1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76</w:t>
      </w:r>
      <w:r>
        <w:rPr>
          <w:rFonts w:hint="eastAsia" w:ascii="仿宋" w:hAnsi="仿宋" w:eastAsia="仿宋" w:cs="仿宋"/>
          <w:sz w:val="32"/>
          <w:szCs w:val="32"/>
        </w:rPr>
        <w:t>45万元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、余额为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17645万元</w:t>
      </w:r>
      <w:r>
        <w:rPr>
          <w:rFonts w:hint="eastAsia" w:ascii="仿宋" w:hAnsi="仿宋" w:eastAsia="仿宋" w:cs="仿宋"/>
          <w:sz w:val="32"/>
          <w:szCs w:val="32"/>
        </w:rPr>
        <w:t>，其中一般债券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限额（或余额）</w:t>
      </w: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49</w:t>
      </w:r>
      <w:r>
        <w:rPr>
          <w:rFonts w:hint="eastAsia" w:ascii="仿宋" w:hAnsi="仿宋" w:eastAsia="仿宋" w:cs="仿宋"/>
          <w:sz w:val="32"/>
          <w:szCs w:val="32"/>
        </w:rPr>
        <w:t>45万元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专项债券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限额（或余额）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sz w:val="32"/>
          <w:szCs w:val="32"/>
        </w:rPr>
        <w:t>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北塔区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债务限额情况。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根据省财政厅报省人民政府核定的政府债务限额情况，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我区</w:t>
      </w:r>
      <w:r>
        <w:rPr>
          <w:rFonts w:hint="eastAsia" w:ascii="仿宋" w:hAnsi="仿宋" w:eastAsia="仿宋" w:cs="仿宋"/>
          <w:sz w:val="32"/>
          <w:szCs w:val="32"/>
        </w:rPr>
        <w:t>地方性政府债务限额为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25444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其中一般债券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限额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16644</w:t>
      </w:r>
      <w:r>
        <w:rPr>
          <w:rFonts w:hint="eastAsia" w:ascii="仿宋" w:hAnsi="仿宋" w:eastAsia="仿宋" w:cs="仿宋"/>
          <w:sz w:val="32"/>
          <w:szCs w:val="32"/>
        </w:rPr>
        <w:t>万元，专项债券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限额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8800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北塔区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债务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余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额情况。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我区</w:t>
      </w:r>
      <w:r>
        <w:rPr>
          <w:rFonts w:hint="eastAsia" w:ascii="仿宋" w:hAnsi="仿宋" w:eastAsia="仿宋" w:cs="仿宋"/>
          <w:sz w:val="32"/>
          <w:szCs w:val="32"/>
        </w:rPr>
        <w:t>地方性政府债务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余</w:t>
      </w:r>
      <w:r>
        <w:rPr>
          <w:rFonts w:hint="eastAsia" w:ascii="仿宋" w:hAnsi="仿宋" w:eastAsia="仿宋" w:cs="仿宋"/>
          <w:sz w:val="32"/>
          <w:szCs w:val="32"/>
        </w:rPr>
        <w:t>额为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25444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其中一般债券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余</w:t>
      </w:r>
      <w:r>
        <w:rPr>
          <w:rFonts w:hint="eastAsia" w:ascii="仿宋" w:hAnsi="仿宋" w:eastAsia="仿宋" w:cs="仿宋"/>
          <w:sz w:val="32"/>
          <w:szCs w:val="32"/>
        </w:rPr>
        <w:t>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16644</w:t>
      </w:r>
      <w:r>
        <w:rPr>
          <w:rFonts w:hint="eastAsia" w:ascii="仿宋" w:hAnsi="仿宋" w:eastAsia="仿宋" w:cs="仿宋"/>
          <w:sz w:val="32"/>
          <w:szCs w:val="32"/>
        </w:rPr>
        <w:t>万元，专项债券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余</w:t>
      </w:r>
      <w:r>
        <w:rPr>
          <w:rFonts w:hint="eastAsia" w:ascii="仿宋" w:hAnsi="仿宋" w:eastAsia="仿宋" w:cs="仿宋"/>
          <w:sz w:val="32"/>
          <w:szCs w:val="32"/>
        </w:rPr>
        <w:t>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8800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我区债务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余</w:t>
      </w:r>
      <w:r>
        <w:rPr>
          <w:rFonts w:hint="eastAsia" w:ascii="仿宋" w:hAnsi="仿宋" w:eastAsia="仿宋" w:cs="仿宋"/>
          <w:sz w:val="32"/>
          <w:szCs w:val="32"/>
        </w:rPr>
        <w:t>额严格控制在省财政厅核定的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限额</w:t>
      </w:r>
      <w:r>
        <w:rPr>
          <w:rFonts w:hint="eastAsia" w:ascii="仿宋" w:hAnsi="仿宋" w:eastAsia="仿宋" w:cs="仿宋"/>
          <w:sz w:val="32"/>
          <w:szCs w:val="32"/>
        </w:rPr>
        <w:t>范围之内，债务风险可控。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北塔区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2020年新增债券情况。</w:t>
      </w: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年，我区新增地方政府债券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8021</w:t>
      </w:r>
      <w:r>
        <w:rPr>
          <w:rFonts w:hint="eastAsia" w:ascii="仿宋" w:hAnsi="仿宋" w:eastAsia="仿宋" w:cs="仿宋"/>
          <w:sz w:val="32"/>
          <w:szCs w:val="32"/>
        </w:rPr>
        <w:t>万元，其中新增一般债券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sz w:val="32"/>
          <w:szCs w:val="32"/>
        </w:rPr>
        <w:t>00万元（主要用于化解大班额、农村公路建设等民生领域）、新增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自平衡</w:t>
      </w:r>
      <w:r>
        <w:rPr>
          <w:rFonts w:hint="eastAsia" w:ascii="仿宋" w:hAnsi="仿宋" w:eastAsia="仿宋" w:cs="仿宋"/>
          <w:sz w:val="32"/>
          <w:szCs w:val="32"/>
        </w:rPr>
        <w:t>专项债券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61</w:t>
      </w:r>
      <w:r>
        <w:rPr>
          <w:rFonts w:hint="eastAsia" w:ascii="仿宋" w:hAnsi="仿宋" w:eastAsia="仿宋" w:cs="仿宋"/>
          <w:sz w:val="32"/>
          <w:szCs w:val="32"/>
        </w:rPr>
        <w:t>00万元（主要用于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北塔医院项目建设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、新增再融资债券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221万元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北塔区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2020年债券还本付息情况。</w:t>
      </w: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年我区全年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需</w:t>
      </w:r>
      <w:r>
        <w:rPr>
          <w:rFonts w:hint="eastAsia" w:ascii="仿宋" w:hAnsi="仿宋" w:eastAsia="仿宋" w:cs="仿宋"/>
          <w:sz w:val="32"/>
          <w:szCs w:val="32"/>
        </w:rPr>
        <w:t>偿还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到期</w:t>
      </w:r>
      <w:r>
        <w:rPr>
          <w:rFonts w:hint="eastAsia" w:ascii="仿宋" w:hAnsi="仿宋" w:eastAsia="仿宋" w:cs="仿宋"/>
          <w:sz w:val="32"/>
          <w:szCs w:val="32"/>
        </w:rPr>
        <w:t>债券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</w:t>
      </w:r>
      <w:r>
        <w:rPr>
          <w:rFonts w:hint="eastAsia" w:ascii="仿宋" w:hAnsi="仿宋" w:eastAsia="仿宋" w:cs="仿宋"/>
          <w:sz w:val="32"/>
          <w:szCs w:val="32"/>
        </w:rPr>
        <w:t>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合计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894.81</w:t>
      </w:r>
      <w:r>
        <w:rPr>
          <w:rFonts w:hint="eastAsia" w:ascii="仿宋" w:hAnsi="仿宋" w:eastAsia="仿宋" w:cs="仿宋"/>
          <w:sz w:val="32"/>
          <w:szCs w:val="32"/>
        </w:rPr>
        <w:t>万元，其中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偿还</w:t>
      </w:r>
      <w:r>
        <w:rPr>
          <w:rFonts w:hint="eastAsia" w:ascii="仿宋" w:hAnsi="仿宋" w:eastAsia="仿宋" w:cs="仿宋"/>
          <w:sz w:val="32"/>
          <w:szCs w:val="32"/>
        </w:rPr>
        <w:t>一般债券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222.35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一般债券利息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573.55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、专项</w:t>
      </w:r>
      <w:r>
        <w:rPr>
          <w:rFonts w:hint="eastAsia" w:ascii="仿宋" w:hAnsi="仿宋" w:eastAsia="仿宋" w:cs="仿宋"/>
          <w:sz w:val="32"/>
          <w:szCs w:val="32"/>
        </w:rPr>
        <w:t>债券利息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98.91万元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</w:p>
    <w:p>
      <w:bookmarkStart w:id="0" w:name="_GoBack"/>
      <w:bookmarkEnd w:id="0"/>
    </w:p>
    <w:sectPr>
      <w:pgSz w:w="11906" w:h="16838"/>
      <w:pgMar w:top="1984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89157F"/>
    <w:rsid w:val="00064ACE"/>
    <w:rsid w:val="00333666"/>
    <w:rsid w:val="005D7C93"/>
    <w:rsid w:val="00DD2584"/>
    <w:rsid w:val="00E528F7"/>
    <w:rsid w:val="045E3F9E"/>
    <w:rsid w:val="07A420E3"/>
    <w:rsid w:val="1214583A"/>
    <w:rsid w:val="12ED1733"/>
    <w:rsid w:val="1ED109C0"/>
    <w:rsid w:val="24F560BF"/>
    <w:rsid w:val="27902392"/>
    <w:rsid w:val="2889157F"/>
    <w:rsid w:val="3B1C4F5D"/>
    <w:rsid w:val="40AC6F5D"/>
    <w:rsid w:val="43EB2C50"/>
    <w:rsid w:val="5BBB0ED6"/>
    <w:rsid w:val="5E4B232D"/>
    <w:rsid w:val="5F882D7C"/>
    <w:rsid w:val="7074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8">
    <w:name w:val="页眉 Char"/>
    <w:basedOn w:val="7"/>
    <w:link w:val="4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Win10_64</Company>
  <Pages>2</Pages>
  <Words>107</Words>
  <Characters>611</Characters>
  <Lines>5</Lines>
  <Paragraphs>1</Paragraphs>
  <TotalTime>0</TotalTime>
  <ScaleCrop>false</ScaleCrop>
  <LinksUpToDate>false</LinksUpToDate>
  <CharactersWithSpaces>717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2021-05-07T08:34:00Z</dcterms:created>
  <dc:creator>Administrator</dc:creator>
  <cp:lastModifiedBy>Administrator</cp:lastModifiedBy>
  <dcterms:modified xsi:type="dcterms:W3CDTF">2021-06-23T08:14:45Z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2E7760B9E84C4B29AEA3D46DFCCA93B0</vt:lpwstr>
  </property>
</Properties>
</file>