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b/>
          <w:bCs/>
          <w:sz w:val="36"/>
          <w:szCs w:val="36"/>
          <w:lang w:val="en-US" w:eastAsia="zh-CN"/>
        </w:rPr>
      </w:pPr>
      <w:r>
        <w:rPr>
          <w:rFonts w:hint="eastAsia" w:ascii="黑体" w:hAnsi="黑体" w:eastAsia="黑体" w:cs="黑体"/>
          <w:b/>
          <w:bCs/>
          <w:sz w:val="36"/>
          <w:szCs w:val="36"/>
          <w:lang w:val="en-US" w:eastAsia="zh-CN"/>
        </w:rPr>
        <w:t>BTDR-2023-01002</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left"/>
        <w:textAlignment w:val="auto"/>
        <w:rPr>
          <w:rFonts w:hint="eastAsia" w:ascii="仿宋" w:hAnsi="仿宋" w:eastAsia="仿宋" w:cs="仿宋"/>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left"/>
        <w:textAlignment w:val="auto"/>
        <w:rPr>
          <w:rFonts w:hint="eastAsia" w:ascii="仿宋" w:hAnsi="仿宋" w:eastAsia="仿宋" w:cs="仿宋"/>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left"/>
        <w:textAlignment w:val="auto"/>
        <w:rPr>
          <w:rFonts w:hint="eastAsia" w:ascii="仿宋" w:hAnsi="仿宋" w:eastAsia="仿宋" w:cs="仿宋"/>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left"/>
        <w:textAlignment w:val="auto"/>
        <w:rPr>
          <w:rFonts w:hint="eastAsia" w:ascii="仿宋" w:hAnsi="仿宋" w:eastAsia="仿宋" w:cs="仿宋"/>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jc w:val="left"/>
        <w:textAlignment w:val="auto"/>
        <w:rPr>
          <w:rFonts w:hint="eastAsia" w:ascii="仿宋" w:hAnsi="仿宋" w:eastAsia="仿宋" w:cs="仿宋"/>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400" w:lineRule="exact"/>
        <w:ind w:left="0" w:right="0"/>
        <w:jc w:val="left"/>
        <w:textAlignment w:val="auto"/>
        <w:rPr>
          <w:rFonts w:hint="eastAsia" w:ascii="仿宋" w:hAnsi="仿宋" w:eastAsia="仿宋" w:cs="仿宋"/>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300" w:lineRule="exact"/>
        <w:jc w:val="right"/>
        <w:textAlignment w:val="auto"/>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北政</w:t>
      </w:r>
      <w:r>
        <w:rPr>
          <w:rFonts w:hint="eastAsia" w:ascii="仿宋" w:hAnsi="仿宋" w:eastAsia="仿宋" w:cs="仿宋"/>
          <w:sz w:val="32"/>
          <w:szCs w:val="32"/>
          <w:lang w:eastAsia="zh-CN"/>
        </w:rPr>
        <w:t>办发</w:t>
      </w: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w:t>
      </w:r>
      <w:r>
        <w:rPr>
          <w:rFonts w:hint="eastAsia" w:ascii="仿宋" w:hAnsi="仿宋" w:eastAsia="仿宋" w:cs="仿宋"/>
          <w:sz w:val="32"/>
          <w:szCs w:val="32"/>
          <w:lang w:val="en-US" w:eastAsia="zh-CN"/>
        </w:rPr>
        <w:t>6</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780" w:lineRule="exact"/>
        <w:jc w:val="left"/>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after="0" w:line="580" w:lineRule="exact"/>
        <w:ind w:left="0" w:right="0"/>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邵阳市北塔区人民政府办公室</w:t>
      </w:r>
    </w:p>
    <w:p>
      <w:pPr>
        <w:spacing w:line="600" w:lineRule="exact"/>
        <w:jc w:val="center"/>
        <w:rPr>
          <w:rFonts w:hint="eastAsia" w:ascii="方正大标宋简体" w:eastAsia="方正大标宋简体"/>
          <w:sz w:val="44"/>
          <w:szCs w:val="44"/>
        </w:rPr>
      </w:pPr>
      <w:r>
        <w:rPr>
          <w:rFonts w:hint="eastAsia" w:ascii="方正小标宋简体" w:hAnsi="方正小标宋简体" w:eastAsia="方正小标宋简体" w:cs="方正小标宋简体"/>
          <w:b w:val="0"/>
          <w:bCs/>
          <w:sz w:val="44"/>
          <w:szCs w:val="44"/>
          <w:lang w:eastAsia="zh-CN"/>
        </w:rPr>
        <w:t>关于印发《</w:t>
      </w:r>
      <w:r>
        <w:rPr>
          <w:rFonts w:hint="eastAsia" w:ascii="方正大标宋简体" w:eastAsia="方正大标宋简体"/>
          <w:sz w:val="44"/>
          <w:szCs w:val="44"/>
        </w:rPr>
        <w:t>北塔区耕地地力保护补贴政策</w:t>
      </w:r>
    </w:p>
    <w:p>
      <w:pPr>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大标宋简体" w:eastAsia="方正大标宋简体"/>
          <w:sz w:val="44"/>
          <w:szCs w:val="44"/>
        </w:rPr>
        <w:t>实施方案</w:t>
      </w:r>
      <w:r>
        <w:rPr>
          <w:rFonts w:hint="eastAsia" w:ascii="方正小标宋简体" w:hAnsi="方正小标宋简体" w:eastAsia="方正小标宋简体" w:cs="方正小标宋简体"/>
          <w:b w:val="0"/>
          <w:bCs/>
          <w:sz w:val="44"/>
          <w:szCs w:val="44"/>
          <w:lang w:eastAsia="zh-CN"/>
        </w:rPr>
        <w:t>》的通知</w:t>
      </w:r>
    </w:p>
    <w:p>
      <w:pPr>
        <w:keepNext w:val="0"/>
        <w:keepLines w:val="0"/>
        <w:pageBreakBefore w:val="0"/>
        <w:widowControl w:val="0"/>
        <w:kinsoku/>
        <w:wordWrap/>
        <w:overflowPunct/>
        <w:topLinePunct w:val="0"/>
        <w:autoSpaceDE/>
        <w:autoSpaceDN/>
        <w:bidi w:val="0"/>
        <w:adjustRightInd w:val="0"/>
        <w:snapToGrid w:val="0"/>
        <w:spacing w:line="580" w:lineRule="exact"/>
        <w:ind w:left="0" w:right="0"/>
        <w:textAlignment w:val="baseline"/>
        <w:rPr>
          <w:rFonts w:ascii="Arial"/>
          <w:color w:val="000000" w:themeColor="text1"/>
          <w:spacing w:val="0"/>
          <w:position w:val="0"/>
          <w:sz w:val="21"/>
          <w14:textFill>
            <w14:solidFill>
              <w14:schemeClr w14:val="tx1"/>
            </w14:solidFill>
          </w14:textFill>
        </w:rPr>
      </w:pPr>
    </w:p>
    <w:p>
      <w:pPr>
        <w:keepNext w:val="0"/>
        <w:keepLines w:val="0"/>
        <w:pageBreakBefore w:val="0"/>
        <w:widowControl w:val="0"/>
        <w:kinsoku/>
        <w:wordWrap/>
        <w:overflowPunct/>
        <w:topLinePunct w:val="0"/>
        <w:autoSpaceDE w:val="0"/>
        <w:autoSpaceDN/>
        <w:bidi w:val="0"/>
        <w:adjustRightInd w:val="0"/>
        <w:snapToGrid w:val="0"/>
        <w:spacing w:line="580" w:lineRule="exact"/>
        <w:ind w:left="0" w:right="0" w:hanging="8"/>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各</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人民政府</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、街道办事处，区属</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有关单位：</w:t>
      </w:r>
    </w:p>
    <w:p>
      <w:pPr>
        <w:keepNext w:val="0"/>
        <w:keepLines w:val="0"/>
        <w:pageBreakBefore w:val="0"/>
        <w:widowControl w:val="0"/>
        <w:kinsoku/>
        <w:wordWrap/>
        <w:overflowPunct/>
        <w:topLinePunct w:val="0"/>
        <w:autoSpaceDE w:val="0"/>
        <w:autoSpaceDN/>
        <w:bidi w:val="0"/>
        <w:adjustRightInd w:val="0"/>
        <w:snapToGrid w:val="0"/>
        <w:spacing w:line="580" w:lineRule="exact"/>
        <w:ind w:right="0" w:firstLine="640" w:firstLineChars="20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经</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区</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人民政府同意，现将《北塔区耕地地力保护补贴政策实施方案》印发给你们，请认真抓好落实。</w:t>
      </w:r>
    </w:p>
    <w:p>
      <w:pPr>
        <w:keepNext w:val="0"/>
        <w:keepLines w:val="0"/>
        <w:pageBreakBefore w:val="0"/>
        <w:widowControl w:val="0"/>
        <w:kinsoku/>
        <w:wordWrap/>
        <w:overflowPunct/>
        <w:topLinePunct w:val="0"/>
        <w:autoSpaceDE w:val="0"/>
        <w:autoSpaceDN/>
        <w:bidi w:val="0"/>
        <w:adjustRightInd w:val="0"/>
        <w:snapToGrid w:val="0"/>
        <w:spacing w:line="580" w:lineRule="exact"/>
        <w:ind w:left="0" w:right="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bidi w:val="0"/>
        <w:adjustRightInd w:val="0"/>
        <w:snapToGrid w:val="0"/>
        <w:spacing w:line="580" w:lineRule="exact"/>
        <w:ind w:left="0" w:right="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bidi w:val="0"/>
        <w:adjustRightInd w:val="0"/>
        <w:snapToGrid w:val="0"/>
        <w:spacing w:line="580" w:lineRule="exact"/>
        <w:ind w:left="0" w:right="0"/>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bidi w:val="0"/>
        <w:adjustRightInd w:val="0"/>
        <w:snapToGrid w:val="0"/>
        <w:spacing w:line="580" w:lineRule="exact"/>
        <w:ind w:left="0" w:leftChars="0" w:right="0" w:firstLine="3699" w:firstLineChars="1156"/>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邵阳</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市</w:t>
      </w:r>
      <w:r>
        <w:rPr>
          <w:rFonts w:hint="eastAsia" w:ascii="仿宋_GB2312" w:hAnsi="仿宋_GB2312" w:eastAsia="仿宋_GB2312" w:cs="仿宋_GB2312"/>
          <w:color w:val="000000" w:themeColor="text1"/>
          <w:spacing w:val="0"/>
          <w:position w:val="0"/>
          <w:sz w:val="32"/>
          <w:szCs w:val="32"/>
          <w:lang w:eastAsia="zh-CN"/>
          <w14:textFill>
            <w14:solidFill>
              <w14:schemeClr w14:val="tx1"/>
            </w14:solidFill>
          </w14:textFill>
        </w:rPr>
        <w:t>北塔区</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人民政府办公室</w:t>
      </w:r>
    </w:p>
    <w:p>
      <w:pPr>
        <w:keepNext w:val="0"/>
        <w:keepLines w:val="0"/>
        <w:pageBreakBefore w:val="0"/>
        <w:widowControl w:val="0"/>
        <w:kinsoku/>
        <w:wordWrap/>
        <w:overflowPunct/>
        <w:topLinePunct w:val="0"/>
        <w:autoSpaceDE w:val="0"/>
        <w:autoSpaceDN/>
        <w:bidi w:val="0"/>
        <w:adjustRightInd w:val="0"/>
        <w:snapToGrid w:val="0"/>
        <w:spacing w:line="580" w:lineRule="exact"/>
        <w:ind w:left="0" w:leftChars="0" w:right="0" w:firstLine="4617" w:firstLineChars="1443"/>
        <w:jc w:val="both"/>
        <w:textAlignment w:val="baseline"/>
        <w:rPr>
          <w:rFonts w:hint="eastAsia" w:ascii="仿宋_GB2312" w:hAnsi="仿宋_GB2312" w:eastAsia="仿宋_GB2312" w:cs="仿宋_GB2312"/>
          <w:color w:val="000000" w:themeColor="text1"/>
          <w:spacing w:val="0"/>
          <w:position w:val="0"/>
          <w:sz w:val="32"/>
          <w:szCs w:val="32"/>
          <w14:textFill>
            <w14:solidFill>
              <w14:schemeClr w14:val="tx1"/>
            </w14:solidFill>
          </w14:textFill>
        </w:rPr>
      </w:pP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202</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年</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月</w:t>
      </w:r>
      <w:r>
        <w:rPr>
          <w:rFonts w:hint="eastAsia" w:ascii="仿宋_GB2312" w:hAnsi="仿宋_GB2312" w:eastAsia="仿宋_GB2312" w:cs="仿宋_GB2312"/>
          <w:color w:val="000000" w:themeColor="text1"/>
          <w:spacing w:val="0"/>
          <w:position w:val="0"/>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pacing w:val="0"/>
          <w:position w:val="0"/>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after="0" w:line="580" w:lineRule="exact"/>
        <w:ind w:left="0" w:right="0"/>
        <w:jc w:val="center"/>
        <w:textAlignment w:val="auto"/>
        <w:rPr>
          <w:rFonts w:hint="eastAsia" w:ascii="方正小标宋简体" w:hAnsi="方正小标宋简体" w:eastAsia="方正小标宋简体" w:cs="方正小标宋简体"/>
          <w:b w:val="0"/>
          <w:bCs/>
          <w:sz w:val="44"/>
          <w:szCs w:val="44"/>
          <w:lang w:eastAsia="zh-CN"/>
        </w:rPr>
        <w:sectPr>
          <w:footerReference r:id="rId3" w:type="default"/>
          <w:pgSz w:w="11906" w:h="16839"/>
          <w:pgMar w:top="1984" w:right="1701" w:bottom="1701" w:left="1701" w:header="0" w:footer="1537" w:gutter="0"/>
          <w:pgBorders>
            <w:top w:val="none" w:sz="0" w:space="0"/>
            <w:left w:val="none" w:sz="0" w:space="0"/>
            <w:bottom w:val="none" w:sz="0" w:space="0"/>
            <w:right w:val="none" w:sz="0" w:space="0"/>
          </w:pgBorders>
          <w:pgNumType w:fmt="numberInDash"/>
          <w:cols w:space="720" w:num="1"/>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大标宋简体" w:eastAsia="方正大标宋简体"/>
          <w:sz w:val="44"/>
          <w:szCs w:val="44"/>
        </w:rPr>
      </w:pPr>
      <w:r>
        <w:rPr>
          <w:rFonts w:hint="eastAsia" w:ascii="方正大标宋简体" w:eastAsia="方正大标宋简体"/>
          <w:sz w:val="44"/>
          <w:szCs w:val="44"/>
        </w:rPr>
        <w:t>北塔区耕</w:t>
      </w:r>
      <w:bookmarkStart w:id="0" w:name="_GoBack"/>
      <w:r>
        <w:rPr>
          <w:rFonts w:hint="eastAsia" w:ascii="方正大标宋简体" w:eastAsia="方正大标宋简体"/>
          <w:sz w:val="44"/>
          <w:szCs w:val="44"/>
        </w:rPr>
        <w:t>地地力保护补贴政策实施方案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做好我区耕地地力保护补贴发放及管理等相关工作，保障粮食生产稳定发展，根据《湖南省人民政府办公厅关于印发&lt;湖南省耕地地力保护补贴政策实施方案&gt;的通知》(湘政办发〔2022〕69号)、《湖南省农业农村厅 湖南省财政厅关于贯彻落实耕地地力保护补贴政策的通知》(湘农联〔2023〕24号)等</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精神，结合我区实际，制定本实施方案。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一、总体目标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(一)保障国家粮食安全。</w:t>
      </w:r>
      <w:r>
        <w:rPr>
          <w:rFonts w:hint="eastAsia" w:ascii="仿宋_GB2312" w:hAnsi="仿宋_GB2312" w:eastAsia="仿宋_GB2312" w:cs="仿宋_GB2312"/>
          <w:sz w:val="32"/>
          <w:szCs w:val="32"/>
        </w:rPr>
        <w:t>充分调动农民种粮积极性，鼓励 倾斜支持粮食生产特别是双季稻生产，确保每年完成粮食生产目标任务。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(二)维护种地农民利益。</w:t>
      </w:r>
      <w:r>
        <w:rPr>
          <w:rFonts w:hint="eastAsia" w:ascii="仿宋_GB2312" w:hAnsi="仿宋_GB2312" w:eastAsia="仿宋_GB2312" w:cs="仿宋_GB2312"/>
          <w:sz w:val="32"/>
          <w:szCs w:val="32"/>
        </w:rPr>
        <w:t>强化正向激励，在保障耕地承包经营权农民既得利益不受损基础上，鼓励多种粮、种好粮。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(三)提升耕地地力水平。</w:t>
      </w:r>
      <w:r>
        <w:rPr>
          <w:rFonts w:hint="eastAsia" w:ascii="仿宋_GB2312" w:hAnsi="仿宋_GB2312" w:eastAsia="仿宋_GB2312" w:cs="仿宋_GB2312"/>
          <w:sz w:val="32"/>
          <w:szCs w:val="32"/>
        </w:rPr>
        <w:t>严守耕地保护红线，建立健全耕地地力保护补贴资金发放与耕地保护行为相挂钩机制，保障耕地数量不减少、耕地质量不降低，不断提升耕地地力水平。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二、主要内容</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(一)补贴对象。</w:t>
      </w:r>
      <w:r>
        <w:rPr>
          <w:rFonts w:hint="eastAsia" w:ascii="仿宋_GB2312" w:hAnsi="仿宋_GB2312" w:eastAsia="仿宋_GB2312" w:cs="仿宋_GB2312"/>
          <w:sz w:val="32"/>
          <w:szCs w:val="32"/>
        </w:rPr>
        <w:t>耕地地力保护补贴资金补贴对象为拥有耕地承包权的种地农民，具体包括以下三种情形：一是已确权颁证到承包方的耕地，承包方自行实施或组织耕种的，补贴资金发放给承包方；二是已确权颁证到承包方的耕地，承包方将耕地流转至经营方，且承包方、经营方在土地流转协议中约定了补贴资金收益人，土地流转协议报经镇人民政府</w:t>
      </w:r>
      <w:r>
        <w:rPr>
          <w:rFonts w:hint="eastAsia" w:ascii="仿宋_GB2312" w:hAnsi="仿宋_GB2312" w:eastAsia="仿宋_GB2312" w:cs="仿宋_GB2312"/>
          <w:sz w:val="32"/>
          <w:szCs w:val="32"/>
          <w:lang w:eastAsia="zh-CN"/>
        </w:rPr>
        <w:t>（街道办事处）</w:t>
      </w:r>
      <w:r>
        <w:rPr>
          <w:rFonts w:hint="eastAsia" w:ascii="仿宋_GB2312" w:hAnsi="仿宋_GB2312" w:eastAsia="仿宋_GB2312" w:cs="仿宋_GB2312"/>
          <w:sz w:val="32"/>
          <w:szCs w:val="32"/>
        </w:rPr>
        <w:t>或其指定机构备案后，按照其签订的土地协议执行；三是没有确权颁证到承包方的村组未发包土地，补贴对象原则上为村组集体，如有协议的按照备案协议约定对实际种植者进行补贴。针对承包方发生身份转变导致出现补贴归属争议问题：承包方家庭成员发生变动且不影响承包合同效力的，其承包权不变，继续享受耕地地力保护补贴；承包方为整体消亡户的，应及时销户，不再享有耕地地力保护补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（二）补贴范围</w:t>
      </w:r>
      <w:r>
        <w:rPr>
          <w:rFonts w:hint="eastAsia" w:ascii="楷体" w:hAnsi="楷体" w:eastAsia="楷体" w:cs="楷体"/>
          <w:b/>
          <w:bCs/>
          <w:sz w:val="32"/>
          <w:szCs w:val="32"/>
          <w:lang w:eastAsia="zh-CN"/>
        </w:rPr>
        <w:t>。</w:t>
      </w:r>
      <w:r>
        <w:rPr>
          <w:rFonts w:hint="eastAsia" w:ascii="仿宋_GB2312" w:hAnsi="仿宋_GB2312" w:eastAsia="仿宋_GB2312" w:cs="仿宋_GB2312"/>
          <w:sz w:val="32"/>
          <w:szCs w:val="32"/>
        </w:rPr>
        <w:t>耕地上种植粮食和棉、油、糖、蔬菜等农产品及饲草饲料作物，纳入补贴范围</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在不破坏耕地耕作层且不造成耕地地类改变的前提下，可以适度种植其他农作物和草本中药材，纳入补贴范围。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(三)补贴标准和依据。</w:t>
      </w:r>
      <w:r>
        <w:rPr>
          <w:rFonts w:hint="eastAsia" w:ascii="仿宋_GB2312" w:hAnsi="仿宋_GB2312" w:eastAsia="仿宋_GB2312" w:cs="仿宋_GB2312"/>
          <w:sz w:val="32"/>
          <w:szCs w:val="32"/>
        </w:rPr>
        <w:t>对已确权登记颁证到户的耕地，以实际种植作物的耕地面积作为补贴依据，按照105元/亩的标准发放。对暂未确权登记颁证到户的耕地，以实际种植作物的耕地面积作为补贴依据，按照105元/亩的标准发放。按上述补贴标准发放后仍有结余的，按照全区粮食实际播种面积等因素用于补贴双季稻生产，具体补贴标准根据当年结余资金量和双季稻实际种植面积进行折算后予以确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(四)补贴发放负面清单。</w:t>
      </w:r>
      <w:r>
        <w:rPr>
          <w:rFonts w:hint="eastAsia" w:ascii="仿宋_GB2312" w:hAnsi="仿宋_GB2312" w:eastAsia="仿宋_GB2312" w:cs="仿宋_GB2312"/>
          <w:sz w:val="32"/>
          <w:szCs w:val="32"/>
        </w:rPr>
        <w:t>以下情形不得发放补贴：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1.已经作为畜牧水产养殖场使用的耕地；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2.已经转为林地、园地的耕地，即种植园林水果、茶叶、花卉苗木、林木及其相关间作、套作模式的耕地；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3.成片粮田转为设施农业用地的耕地；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4.非农业征(占)用等已经改变用途的耕地；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5.占补平衡中“补”的面积和质量达不到耕种条件的耕地；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6.长年抛荒的耕地。对抛荒的耕地，取消补贴资格；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7.违反耕地保护的其他情形，如永久基本农田非粮化。</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(五)补贴资金安排和发放</w:t>
      </w:r>
      <w:r>
        <w:rPr>
          <w:rFonts w:hint="eastAsia" w:ascii="楷体" w:hAnsi="楷体" w:eastAsia="楷体" w:cs="楷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1.资金安排。</w:t>
      </w:r>
      <w:r>
        <w:rPr>
          <w:rFonts w:hint="eastAsia" w:ascii="仿宋_GB2312" w:hAnsi="仿宋_GB2312" w:eastAsia="仿宋_GB2312" w:cs="仿宋_GB2312"/>
          <w:sz w:val="32"/>
          <w:szCs w:val="32"/>
        </w:rPr>
        <w:t>上级下拨的当年耕地地力保护补贴资金及以前年度结转资金，要统筹安排使用，确保补贴资金不折不扣发放到农</w:t>
      </w:r>
      <w:r>
        <w:rPr>
          <w:rFonts w:hint="eastAsia" w:ascii="仿宋_GB2312" w:hAnsi="仿宋_GB2312" w:eastAsia="仿宋_GB2312" w:cs="仿宋_GB2312"/>
          <w:sz w:val="32"/>
          <w:szCs w:val="32"/>
          <w:lang w:eastAsia="zh-CN"/>
        </w:rPr>
        <w:t>户</w:t>
      </w:r>
      <w:r>
        <w:rPr>
          <w:rFonts w:hint="eastAsia" w:ascii="仿宋_GB2312" w:hAnsi="仿宋_GB2312" w:eastAsia="仿宋_GB2312" w:cs="仿宋_GB2312"/>
          <w:sz w:val="32"/>
          <w:szCs w:val="32"/>
        </w:rPr>
        <w:t>手中，严禁统筹使用耕地地力保护补贴，改变资金使用用途。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2.资金发放。</w:t>
      </w:r>
      <w:r>
        <w:rPr>
          <w:rFonts w:hint="eastAsia" w:ascii="仿宋_GB2312" w:hAnsi="仿宋_GB2312" w:eastAsia="仿宋_GB2312" w:cs="仿宋_GB2312"/>
          <w:sz w:val="32"/>
          <w:szCs w:val="32"/>
        </w:rPr>
        <w:t>严格执行资金管理制度，确保补贴资金封闭运行，到人到户的补贴资金全部通过惠民惠农财政补贴资金“一卡通”系统发放，村组集体、国有农场、农民合作社、龙头企业等享有耕地地力保护补贴的，应拨付到其对公账户，原则上每年6月30日前将补贴资金发放到位（具体根据上级资金下达时间确定）。区农业农村水利局、区财政局应于每年11月15日前，将当年度补贴资金发放情况书面报告市农业农村局、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三、职责分工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耕地地力保护补贴政策由区人民政府负总责，区农业农村水利局、区财政局、区自然资源局和各镇（街道）按照职责分工，各尽其责具体组织实施。</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（一）区农业农村水利局职责。</w:t>
      </w:r>
      <w:r>
        <w:rPr>
          <w:rFonts w:hint="eastAsia" w:ascii="仿宋_GB2312" w:hAnsi="仿宋_GB2312" w:eastAsia="仿宋_GB2312" w:cs="仿宋_GB2312"/>
          <w:sz w:val="32"/>
          <w:szCs w:val="32"/>
        </w:rPr>
        <w:t>负责审核、汇总耕地地力保护补贴面积和补贴对象身份等基础数据，提出资金安排建议，负责项目组织实施和监督，负责绩效评价等工作；负责审核确权颁证耕地面积。</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（二）区财政局职责。</w:t>
      </w:r>
      <w:r>
        <w:rPr>
          <w:rFonts w:hint="eastAsia" w:ascii="仿宋_GB2312" w:hAnsi="仿宋_GB2312" w:eastAsia="仿宋_GB2312" w:cs="仿宋_GB2312"/>
          <w:sz w:val="32"/>
          <w:szCs w:val="32"/>
        </w:rPr>
        <w:t>负责资金分配下达、资金审核拨付、预算绩效管理及资金使用监管。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（三）区自然资源局职责。</w:t>
      </w:r>
      <w:r>
        <w:rPr>
          <w:rFonts w:hint="eastAsia" w:ascii="仿宋_GB2312" w:hAnsi="仿宋_GB2312" w:eastAsia="仿宋_GB2312" w:cs="仿宋_GB2312"/>
          <w:sz w:val="32"/>
          <w:szCs w:val="32"/>
        </w:rPr>
        <w:t>负责提供耕地面积数据以及负面清单中与其职能相关的数据；每年已征用的耕地面积要及时反馈给镇（街道）及区农业农村水利局。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（四）镇（街道）职责。</w:t>
      </w:r>
      <w:r>
        <w:rPr>
          <w:rFonts w:hint="eastAsia" w:ascii="仿宋_GB2312" w:hAnsi="仿宋_GB2312" w:eastAsia="仿宋_GB2312" w:cs="仿宋_GB2312"/>
          <w:sz w:val="32"/>
          <w:szCs w:val="32"/>
        </w:rPr>
        <w:t>负责采集补贴对象的身份与银行账户信息、种植面积等基础数据；对照(湘政办发〔2022〕69号)文件相关规定核实不能发放耕地地力补贴的七种情形；负责核实承包方整体消亡户不再享受耕地地力保护补贴的情形；对照补贴花名册、补贴面积等数据按有关规定审核、公示后并上报区农业农村水利局和区财政局，并根据区农业农村</w:t>
      </w:r>
      <w:r>
        <w:rPr>
          <w:rFonts w:hint="eastAsia" w:ascii="仿宋_GB2312" w:hAnsi="仿宋_GB2312" w:eastAsia="仿宋_GB2312" w:cs="仿宋_GB2312"/>
          <w:sz w:val="32"/>
          <w:szCs w:val="32"/>
          <w:lang w:eastAsia="zh-CN"/>
        </w:rPr>
        <w:t>水利</w:t>
      </w:r>
      <w:r>
        <w:rPr>
          <w:rFonts w:hint="eastAsia" w:ascii="仿宋_GB2312" w:hAnsi="仿宋_GB2312" w:eastAsia="仿宋_GB2312" w:cs="仿宋_GB2312"/>
          <w:sz w:val="32"/>
          <w:szCs w:val="32"/>
        </w:rPr>
        <w:t>局核实</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结果，录入补贴面积等补贴发放相关基础数据。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四、补贴发放流程</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（一）农户申报</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农户自行向村（居）民小组组长申报登记已确权颁证到户耕地上实际种植作物的耕地面积等相关信息，村（居）民小组组长逐户核实后，如实填写区农业农村水利局统一制定的登记表，并汇总上报到村（居）委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（二）村组公示。</w:t>
      </w:r>
      <w:r>
        <w:rPr>
          <w:rFonts w:hint="eastAsia" w:ascii="仿宋_GB2312" w:hAnsi="仿宋_GB2312" w:eastAsia="仿宋_GB2312" w:cs="仿宋_GB2312"/>
          <w:sz w:val="32"/>
          <w:szCs w:val="32"/>
        </w:rPr>
        <w:t>村（居）委会对本村（社区）各村（居）民小组上报的数据逐户核实，在村（居）组人流集中处张榜公示，公示时间不得少于7天，并拍照存档备查，接受群众监督。对公示期内有异议的，村（居）委会要组织相关人员调查核实，根据调查结果再予以公示，公示无异议后上报镇人民政府（街道办事处）。国有农场开展数据采集申报，公示无异议后上报区农业农村水利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（三）镇（街道）核录。</w:t>
      </w:r>
      <w:r>
        <w:rPr>
          <w:rFonts w:hint="eastAsia" w:ascii="仿宋_GB2312" w:hAnsi="仿宋_GB2312" w:eastAsia="仿宋_GB2312" w:cs="仿宋_GB2312"/>
          <w:sz w:val="32"/>
          <w:szCs w:val="32"/>
        </w:rPr>
        <w:t>根据各村（社区）上报面积，镇（街道）组织逐村（社区）复核上报数据，并将核定无误的数据经镇（街道）主要负责人签字、加盖公章后在镇（街道）进行公示，公示时间不得少于7天。公示无异议后，上报区农业农村水利局、区财政局，并根据区农业农村水利局核实</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结果，录入补贴面积等补贴发放相关基础数据。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（四）区级核发。</w:t>
      </w:r>
      <w:r>
        <w:rPr>
          <w:rFonts w:hint="eastAsia" w:ascii="仿宋_GB2312" w:hAnsi="仿宋_GB2312" w:eastAsia="仿宋_GB2312" w:cs="仿宋_GB2312"/>
          <w:sz w:val="32"/>
          <w:szCs w:val="32"/>
        </w:rPr>
        <w:t>区农业农村水利局组织对上报数据抽查核实。抽查核实后对镇（街道）上报数据在所在村和北塔区政府网站进行公示，公示期7天。公示无异议后，区农业农村水利局提出补贴资金发放建议，向区财政局业务股室提供公开公示佐证资料，并报送经单位负责人签字盖章的补贴发放汇总表。区财政局审核后发放耕地地力保护补贴资金。严禁将补贴资金切块安排到镇（街道），再由镇（街道）收集数据发放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五、工作要求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（一）严格资金监管。</w:t>
      </w:r>
      <w:r>
        <w:rPr>
          <w:rFonts w:hint="eastAsia" w:ascii="仿宋_GB2312" w:hAnsi="仿宋_GB2312" w:eastAsia="仿宋_GB2312" w:cs="仿宋_GB2312"/>
          <w:sz w:val="32"/>
          <w:szCs w:val="32"/>
        </w:rPr>
        <w:t>要依托相关科学技术、现代设备，加大对耕地使用情况核实力度。采取定期与不定期、明查与暗访、专项检查、交叉检查等形式，对耕地面积核定、补贴资金发放等环节进行严格监管，严防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跑冒滴漏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,对骗取、套取、贪污、挪用、挤占或违规发放耕地地力保护补贴资金的行为，依法依规严肃处理。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（二）强化补贴政策监管。</w:t>
      </w:r>
      <w:r>
        <w:rPr>
          <w:rFonts w:hint="eastAsia" w:ascii="仿宋_GB2312" w:hAnsi="仿宋_GB2312" w:eastAsia="仿宋_GB2312" w:cs="仿宋_GB2312"/>
          <w:sz w:val="32"/>
          <w:szCs w:val="32"/>
        </w:rPr>
        <w:t>严禁任何部门和单位直接从农户补贴存折（或补贴卡）中扣缴农业税费老欠、“一事一议”等费用。镇（街道）不得擅自出台政策，将补贴资金直接扣减用于农村新型合作医疗、农村社会保险等政策中应由农民自行缴纳的部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（三）加强部门沟通协作。</w:t>
      </w:r>
      <w:r>
        <w:rPr>
          <w:rFonts w:hint="eastAsia" w:ascii="仿宋_GB2312" w:hAnsi="仿宋_GB2312" w:eastAsia="仿宋_GB2312" w:cs="仿宋_GB2312"/>
          <w:sz w:val="32"/>
          <w:szCs w:val="32"/>
        </w:rPr>
        <w:t>区农业农村水利局要加强与区财政局、区自然资源局等部门的沟通协作，确保耕地地力保护补贴资金精准发放。</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rPr>
      </w:pPr>
      <w:r>
        <w:rPr>
          <w:rFonts w:hint="eastAsia" w:ascii="楷体" w:hAnsi="楷体" w:eastAsia="楷体" w:cs="楷体"/>
          <w:b/>
          <w:bCs/>
          <w:sz w:val="32"/>
          <w:szCs w:val="32"/>
        </w:rPr>
        <w:t>(四)做好政策宣传。</w:t>
      </w:r>
      <w:r>
        <w:rPr>
          <w:rFonts w:hint="eastAsia" w:ascii="仿宋_GB2312" w:hAnsi="仿宋_GB2312" w:eastAsia="仿宋_GB2312" w:cs="仿宋_GB2312"/>
          <w:sz w:val="32"/>
          <w:szCs w:val="32"/>
        </w:rPr>
        <w:t>区农业农村水利局、区财政局要强化耕地地力保护补贴的政策解读，引导基层干部特别是镇（街道）、村（社区）干部，准确把握耕地地力保护补贴的政策目标和管理要求，同时加强对农民的政策宣传，通过张榜公示、发放明白</w:t>
      </w:r>
      <w:r>
        <w:rPr>
          <w:rFonts w:hint="eastAsia" w:ascii="仿宋_GB2312" w:hAnsi="仿宋_GB2312" w:eastAsia="仿宋_GB2312" w:cs="仿宋_GB2312"/>
          <w:sz w:val="32"/>
          <w:szCs w:val="32"/>
          <w:lang w:eastAsia="zh-CN"/>
        </w:rPr>
        <w:t>卡</w:t>
      </w:r>
      <w:r>
        <w:rPr>
          <w:rFonts w:hint="eastAsia" w:ascii="仿宋_GB2312" w:hAnsi="仿宋_GB2312" w:eastAsia="仿宋_GB2312" w:cs="仿宋_GB2312"/>
          <w:sz w:val="32"/>
          <w:szCs w:val="32"/>
        </w:rPr>
        <w:t>、“村村响”广播等渠道，重点明确补贴政策与耕地地力保护责任相挂钩的任务要求，有效调动农民群众自觉保护耕地提升地力的积极性和主动性，贯彻落实好党中央的强农惠农政策。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32"/>
          <w:lang w:val="en-US" w:eastAsia="zh-CN"/>
        </w:rPr>
        <w:t>附件：1.</w:t>
      </w:r>
      <w:r>
        <w:rPr>
          <w:rFonts w:hint="eastAsia" w:ascii="仿宋_GB2312" w:hAnsi="仿宋_GB2312" w:eastAsia="仿宋_GB2312" w:cs="仿宋_GB2312"/>
          <w:b/>
          <w:bCs/>
          <w:color w:val="000000"/>
          <w:kern w:val="0"/>
          <w:sz w:val="32"/>
          <w:szCs w:val="32"/>
          <w:u w:val="single"/>
          <w:lang w:val="en-US" w:eastAsia="zh-CN"/>
        </w:rPr>
        <w:t xml:space="preserve">    </w:t>
      </w:r>
      <w:r>
        <w:rPr>
          <w:rFonts w:hint="eastAsia" w:ascii="仿宋_GB2312" w:hAnsi="仿宋_GB2312" w:eastAsia="仿宋_GB2312" w:cs="仿宋_GB2312"/>
          <w:b w:val="0"/>
          <w:bCs w:val="0"/>
          <w:kern w:val="0"/>
          <w:sz w:val="32"/>
          <w:szCs w:val="32"/>
          <w:lang w:val="en-US" w:eastAsia="zh-CN" w:bidi="ar-SA"/>
        </w:rPr>
        <w:t>年耕地面积种植情况到户明细表</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bidi="ar-SA"/>
        </w:rPr>
        <w:t xml:space="preserve">       2.耕地地力保护补贴发放负面清单统计表</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bidi="ar-SA"/>
        </w:rPr>
        <w:t>3.</w:t>
      </w:r>
      <w:r>
        <w:rPr>
          <w:rFonts w:hint="eastAsia" w:ascii="仿宋_GB2312" w:hAnsi="仿宋_GB2312" w:eastAsia="仿宋_GB2312" w:cs="仿宋_GB2312"/>
          <w:b w:val="0"/>
          <w:bCs w:val="0"/>
          <w:kern w:val="0"/>
          <w:sz w:val="32"/>
          <w:szCs w:val="32"/>
          <w:u w:val="single"/>
          <w:lang w:val="en-US" w:eastAsia="zh-CN"/>
        </w:rPr>
        <w:t xml:space="preserve">    </w:t>
      </w:r>
      <w:r>
        <w:rPr>
          <w:rFonts w:hint="eastAsia" w:ascii="仿宋_GB2312" w:hAnsi="仿宋_GB2312" w:eastAsia="仿宋_GB2312" w:cs="仿宋_GB2312"/>
          <w:b w:val="0"/>
          <w:bCs w:val="0"/>
          <w:kern w:val="0"/>
          <w:sz w:val="32"/>
          <w:szCs w:val="32"/>
          <w:lang w:val="en-US" w:eastAsia="zh-CN" w:bidi="ar-SA"/>
        </w:rPr>
        <w:t>年耕地地力保护补贴到镇汇总表</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b w:val="0"/>
          <w:bCs w:val="0"/>
          <w:kern w:val="0"/>
          <w:sz w:val="32"/>
          <w:szCs w:val="32"/>
          <w:u w:val="single"/>
          <w:lang w:val="en-US" w:eastAsia="zh-CN"/>
        </w:rPr>
        <w:t xml:space="preserve">    </w:t>
      </w:r>
      <w:r>
        <w:rPr>
          <w:rFonts w:hint="eastAsia" w:ascii="仿宋_GB2312" w:hAnsi="仿宋_GB2312" w:eastAsia="仿宋_GB2312" w:cs="仿宋_GB2312"/>
          <w:b w:val="0"/>
          <w:bCs w:val="0"/>
          <w:kern w:val="0"/>
          <w:sz w:val="32"/>
          <w:szCs w:val="32"/>
          <w:lang w:val="en-US" w:eastAsia="zh-CN" w:bidi="ar-SA"/>
        </w:rPr>
        <w:t>年耕地地力保护补贴到村汇总表</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1920" w:firstLineChars="600"/>
        <w:jc w:val="both"/>
        <w:textAlignment w:val="auto"/>
        <w:rPr>
          <w:rFonts w:hint="eastAsia" w:ascii="仿宋_GB2312" w:hAnsi="仿宋_GB2312" w:eastAsia="仿宋_GB2312" w:cs="仿宋_GB2312"/>
          <w:b w:val="0"/>
          <w:bCs w:val="0"/>
          <w:kern w:val="0"/>
          <w:sz w:val="32"/>
          <w:szCs w:val="32"/>
          <w:lang w:val="en-US" w:eastAsia="zh-CN" w:bidi="ar-SA"/>
        </w:rPr>
      </w:pPr>
      <w:r>
        <w:rPr>
          <w:rFonts w:hint="eastAsia" w:ascii="仿宋_GB2312" w:hAnsi="仿宋_GB2312" w:eastAsia="仿宋_GB2312" w:cs="仿宋_GB2312"/>
          <w:b w:val="0"/>
          <w:bCs w:val="0"/>
          <w:kern w:val="0"/>
          <w:sz w:val="32"/>
          <w:szCs w:val="32"/>
          <w:lang w:val="en-US" w:eastAsia="zh-CN" w:bidi="ar-SA"/>
        </w:rPr>
        <w:t>5.资料收</w:t>
      </w:r>
      <w:bookmarkEnd w:id="0"/>
      <w:r>
        <w:rPr>
          <w:rFonts w:hint="eastAsia" w:ascii="仿宋_GB2312" w:hAnsi="仿宋_GB2312" w:eastAsia="仿宋_GB2312" w:cs="仿宋_GB2312"/>
          <w:b w:val="0"/>
          <w:bCs w:val="0"/>
          <w:kern w:val="0"/>
          <w:sz w:val="32"/>
          <w:szCs w:val="32"/>
          <w:lang w:val="en-US" w:eastAsia="zh-CN" w:bidi="ar-SA"/>
        </w:rPr>
        <w:t>集清单</w:t>
      </w:r>
    </w:p>
    <w:p>
      <w:pPr>
        <w:pStyle w:val="3"/>
        <w:ind w:left="2238" w:leftChars="304" w:hanging="1600" w:hangingChars="500"/>
        <w:rPr>
          <w:rFonts w:hint="default" w:ascii="仿宋_GB2312" w:hAnsi="仿宋_GB2312" w:eastAsia="仿宋_GB2312" w:cs="仿宋_GB2312"/>
          <w:sz w:val="32"/>
          <w:szCs w:val="32"/>
          <w:lang w:val="en-US" w:eastAsia="zh-CN"/>
        </w:rPr>
      </w:pPr>
    </w:p>
    <w:p>
      <w:pPr>
        <w:pStyle w:val="3"/>
      </w:pPr>
      <w:r>
        <w:br w:type="page"/>
      </w:r>
    </w:p>
    <w:p>
      <w:pPr>
        <w:ind w:firstLine="640" w:firstLineChars="200"/>
        <w:rPr>
          <w:rFonts w:ascii="仿宋" w:hAnsi="仿宋" w:eastAsia="仿宋" w:cs="仿宋"/>
          <w:sz w:val="32"/>
          <w:szCs w:val="32"/>
        </w:rPr>
        <w:sectPr>
          <w:headerReference r:id="rId4" w:type="default"/>
          <w:footerReference r:id="rId5" w:type="default"/>
          <w:pgSz w:w="11906" w:h="16838"/>
          <w:pgMar w:top="1984" w:right="1701" w:bottom="1701" w:left="1701" w:header="851" w:footer="992" w:gutter="0"/>
          <w:cols w:space="425" w:num="1"/>
          <w:docGrid w:type="lines" w:linePitch="312" w:charSpace="0"/>
        </w:sectPr>
      </w:pPr>
    </w:p>
    <w:p>
      <w:pPr>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附件1</w:t>
      </w:r>
    </w:p>
    <w:p>
      <w:pPr>
        <w:jc w:val="center"/>
      </w:pPr>
      <w:r>
        <w:rPr>
          <w:rFonts w:hint="eastAsia" w:ascii="Times New Roman" w:hAnsi="Times New Roman" w:eastAsia="宋体" w:cs="Times New Roman"/>
          <w:b/>
          <w:bCs/>
          <w:color w:val="000000"/>
          <w:kern w:val="0"/>
          <w:sz w:val="36"/>
          <w:szCs w:val="36"/>
          <w:u w:val="single"/>
          <w:lang w:val="en-US" w:eastAsia="zh-CN"/>
        </w:rPr>
        <w:t xml:space="preserve">       </w:t>
      </w:r>
      <w:r>
        <w:rPr>
          <w:rFonts w:hint="eastAsia" w:ascii="方正小标宋简体" w:hAnsi="宋体" w:eastAsia="方正小标宋简体" w:cs="宋体"/>
          <w:b w:val="0"/>
          <w:bCs w:val="0"/>
          <w:kern w:val="0"/>
          <w:sz w:val="44"/>
          <w:szCs w:val="44"/>
          <w:lang w:val="en-US" w:eastAsia="zh-CN" w:bidi="ar-SA"/>
        </w:rPr>
        <w:t>年耕地面积种植情况到户明细表</w:t>
      </w:r>
    </w:p>
    <w:tbl>
      <w:tblPr>
        <w:tblStyle w:val="6"/>
        <w:tblW w:w="5251" w:type="pct"/>
        <w:tblInd w:w="-459" w:type="dxa"/>
        <w:tblLayout w:type="fixed"/>
        <w:tblCellMar>
          <w:top w:w="0" w:type="dxa"/>
          <w:left w:w="108" w:type="dxa"/>
          <w:bottom w:w="0" w:type="dxa"/>
          <w:right w:w="108" w:type="dxa"/>
        </w:tblCellMar>
      </w:tblPr>
      <w:tblGrid>
        <w:gridCol w:w="459"/>
        <w:gridCol w:w="686"/>
        <w:gridCol w:w="850"/>
        <w:gridCol w:w="847"/>
        <w:gridCol w:w="1537"/>
        <w:gridCol w:w="997"/>
        <w:gridCol w:w="628"/>
        <w:gridCol w:w="778"/>
        <w:gridCol w:w="726"/>
        <w:gridCol w:w="950"/>
        <w:gridCol w:w="435"/>
        <w:gridCol w:w="393"/>
        <w:gridCol w:w="828"/>
        <w:gridCol w:w="840"/>
        <w:gridCol w:w="819"/>
        <w:gridCol w:w="827"/>
        <w:gridCol w:w="1009"/>
        <w:gridCol w:w="1277"/>
      </w:tblGrid>
      <w:tr>
        <w:tblPrEx>
          <w:tblCellMar>
            <w:top w:w="0" w:type="dxa"/>
            <w:left w:w="108" w:type="dxa"/>
            <w:bottom w:w="0" w:type="dxa"/>
            <w:right w:w="108" w:type="dxa"/>
          </w:tblCellMar>
        </w:tblPrEx>
        <w:trPr>
          <w:trHeight w:val="600" w:hRule="atLeast"/>
        </w:trPr>
        <w:tc>
          <w:tcPr>
            <w:tcW w:w="1805" w:type="pct"/>
            <w:gridSpan w:val="6"/>
            <w:tcBorders>
              <w:top w:val="nil"/>
              <w:left w:val="nil"/>
              <w:bottom w:val="nil"/>
              <w:right w:val="nil"/>
            </w:tcBorders>
            <w:shd w:val="clear" w:color="000000" w:fill="FFFFFF"/>
            <w:noWrap/>
            <w:vAlign w:val="center"/>
          </w:tcPr>
          <w:p>
            <w:pPr>
              <w:widowControl/>
              <w:jc w:val="left"/>
              <w:rPr>
                <w:rFonts w:ascii="宋体" w:hAnsi="宋体" w:eastAsia="宋体" w:cs="宋体"/>
                <w:kern w:val="0"/>
                <w:sz w:val="24"/>
              </w:rPr>
            </w:pPr>
            <w:r>
              <w:rPr>
                <w:rFonts w:hint="eastAsia" w:ascii="宋体" w:hAnsi="宋体" w:eastAsia="宋体" w:cs="宋体"/>
                <w:color w:val="000000"/>
                <w:kern w:val="0"/>
                <w:sz w:val="18"/>
                <w:szCs w:val="18"/>
              </w:rPr>
              <w:t xml:space="preserve">所属村组：             </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填报人：</w:t>
            </w:r>
          </w:p>
        </w:tc>
        <w:tc>
          <w:tcPr>
            <w:tcW w:w="1181"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宋体" w:cs="Times New Roman"/>
                <w:color w:val="000000"/>
                <w:kern w:val="0"/>
                <w:sz w:val="18"/>
                <w:szCs w:val="18"/>
              </w:rPr>
            </w:pPr>
            <w:r>
              <w:rPr>
                <w:rFonts w:hint="eastAsia" w:ascii="宋体" w:hAnsi="宋体" w:eastAsia="宋体" w:cs="宋体"/>
                <w:color w:val="000000"/>
                <w:kern w:val="0"/>
                <w:sz w:val="18"/>
                <w:szCs w:val="18"/>
              </w:rPr>
              <w:t>审核人：</w:t>
            </w:r>
          </w:p>
        </w:tc>
        <w:tc>
          <w:tcPr>
            <w:tcW w:w="1584" w:type="pct"/>
            <w:gridSpan w:val="6"/>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填报日期：</w:t>
            </w:r>
            <w:r>
              <w:rPr>
                <w:rFonts w:hint="eastAsia" w:ascii="宋体" w:hAnsi="宋体" w:eastAsia="宋体" w:cs="宋体"/>
                <w:color w:val="000000"/>
                <w:kern w:val="0"/>
                <w:sz w:val="18"/>
                <w:szCs w:val="18"/>
                <w:lang w:val="en-US" w:eastAsia="zh-CN"/>
              </w:rPr>
              <w:t xml:space="preserve">   </w:t>
            </w:r>
            <w:r>
              <w:rPr>
                <w:rFonts w:hint="eastAsia" w:ascii="宋体" w:hAnsi="宋体" w:eastAsia="宋体" w:cs="宋体"/>
                <w:color w:val="000000"/>
                <w:kern w:val="0"/>
                <w:sz w:val="18"/>
                <w:szCs w:val="18"/>
              </w:rPr>
              <w:t xml:space="preserve">  年      月      日   </w:t>
            </w:r>
          </w:p>
        </w:tc>
        <w:tc>
          <w:tcPr>
            <w:tcW w:w="428" w:type="pct"/>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单位：亩</w:t>
            </w:r>
          </w:p>
        </w:tc>
      </w:tr>
      <w:tr>
        <w:tblPrEx>
          <w:tblCellMar>
            <w:top w:w="0" w:type="dxa"/>
            <w:left w:w="108" w:type="dxa"/>
            <w:bottom w:w="0" w:type="dxa"/>
            <w:right w:w="108" w:type="dxa"/>
          </w:tblCellMar>
        </w:tblPrEx>
        <w:trPr>
          <w:trHeight w:val="491" w:hRule="atLeast"/>
        </w:trPr>
        <w:tc>
          <w:tcPr>
            <w:tcW w:w="154" w:type="pct"/>
            <w:vMerge w:val="restart"/>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序号</w:t>
            </w:r>
          </w:p>
        </w:tc>
        <w:tc>
          <w:tcPr>
            <w:tcW w:w="230" w:type="pct"/>
            <w:vMerge w:val="restart"/>
            <w:tcBorders>
              <w:top w:val="single" w:color="auto" w:sz="4" w:space="0"/>
              <w:left w:val="single" w:color="auto" w:sz="4" w:space="0"/>
              <w:bottom w:val="single" w:color="000000"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代码</w:t>
            </w:r>
          </w:p>
        </w:tc>
        <w:tc>
          <w:tcPr>
            <w:tcW w:w="285"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农户姓名</w:t>
            </w:r>
          </w:p>
        </w:tc>
        <w:tc>
          <w:tcPr>
            <w:tcW w:w="284" w:type="pct"/>
            <w:vMerge w:val="restart"/>
            <w:tcBorders>
              <w:top w:val="single" w:color="auto" w:sz="4" w:space="0"/>
              <w:left w:val="single" w:color="auto" w:sz="4" w:space="0"/>
              <w:bottom w:val="single" w:color="000000" w:sz="4" w:space="0"/>
              <w:right w:val="nil"/>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身份证号码</w:t>
            </w:r>
          </w:p>
        </w:tc>
        <w:tc>
          <w:tcPr>
            <w:tcW w:w="516" w:type="pct"/>
            <w:vMerge w:val="restart"/>
            <w:tcBorders>
              <w:top w:val="single" w:color="auto" w:sz="4" w:space="0"/>
              <w:left w:val="single" w:color="auto" w:sz="4" w:space="0"/>
              <w:bottom w:val="single" w:color="000000" w:sz="4" w:space="0"/>
              <w:right w:val="nil"/>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惠农一卡通账号</w:t>
            </w:r>
          </w:p>
        </w:tc>
        <w:tc>
          <w:tcPr>
            <w:tcW w:w="334"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联系方式</w:t>
            </w:r>
          </w:p>
        </w:tc>
        <w:tc>
          <w:tcPr>
            <w:tcW w:w="210"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确权  面积（亩）</w:t>
            </w:r>
          </w:p>
        </w:tc>
        <w:tc>
          <w:tcPr>
            <w:tcW w:w="261"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实际种植   农作物面积       （确权-负面）</w:t>
            </w:r>
          </w:p>
        </w:tc>
        <w:tc>
          <w:tcPr>
            <w:tcW w:w="841" w:type="pct"/>
            <w:gridSpan w:val="4"/>
            <w:tcBorders>
              <w:top w:val="single" w:color="auto" w:sz="4" w:space="0"/>
              <w:left w:val="nil"/>
              <w:bottom w:val="single" w:color="auto" w:sz="4" w:space="0"/>
              <w:right w:val="single" w:color="000000" w:sz="4" w:space="0"/>
            </w:tcBorders>
            <w:shd w:val="clear" w:color="000000" w:fill="FFFFFF"/>
            <w:vAlign w:val="center"/>
          </w:tcPr>
          <w:p>
            <w:pPr>
              <w:widowControl/>
              <w:spacing w:line="200" w:lineRule="exact"/>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自己种植水稻的实际面积（亩）</w:t>
            </w:r>
          </w:p>
        </w:tc>
        <w:tc>
          <w:tcPr>
            <w:tcW w:w="1452" w:type="pct"/>
            <w:gridSpan w:val="5"/>
            <w:tcBorders>
              <w:top w:val="single" w:color="auto" w:sz="4" w:space="0"/>
              <w:left w:val="nil"/>
              <w:bottom w:val="single" w:color="auto" w:sz="4" w:space="0"/>
              <w:right w:val="single" w:color="000000" w:sz="4" w:space="0"/>
            </w:tcBorders>
            <w:shd w:val="clear" w:color="000000" w:fill="FFFFFF"/>
            <w:vAlign w:val="center"/>
          </w:tcPr>
          <w:p>
            <w:pPr>
              <w:widowControl/>
              <w:spacing w:line="200" w:lineRule="exact"/>
              <w:jc w:val="center"/>
              <w:rPr>
                <w:rFonts w:ascii="宋体" w:hAnsi="宋体" w:eastAsia="宋体" w:cs="宋体"/>
                <w:b/>
                <w:bCs/>
                <w:color w:val="000000"/>
                <w:kern w:val="0"/>
                <w:sz w:val="13"/>
                <w:szCs w:val="13"/>
              </w:rPr>
            </w:pPr>
            <w:r>
              <w:rPr>
                <w:rFonts w:hint="eastAsia" w:ascii="宋体" w:hAnsi="宋体" w:eastAsia="宋体" w:cs="宋体"/>
                <w:b/>
                <w:bCs/>
                <w:color w:val="000000"/>
                <w:kern w:val="0"/>
                <w:sz w:val="13"/>
                <w:szCs w:val="13"/>
              </w:rPr>
              <w:t>已流转耕地种植水稻的实际面积（亩）</w:t>
            </w:r>
          </w:p>
        </w:tc>
        <w:tc>
          <w:tcPr>
            <w:tcW w:w="428" w:type="pct"/>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备注</w:t>
            </w:r>
          </w:p>
        </w:tc>
      </w:tr>
      <w:tr>
        <w:tblPrEx>
          <w:tblCellMar>
            <w:top w:w="0" w:type="dxa"/>
            <w:left w:w="108" w:type="dxa"/>
            <w:bottom w:w="0" w:type="dxa"/>
            <w:right w:w="108" w:type="dxa"/>
          </w:tblCellMar>
        </w:tblPrEx>
        <w:trPr>
          <w:trHeight w:val="501" w:hRule="atLeast"/>
        </w:trPr>
        <w:tc>
          <w:tcPr>
            <w:tcW w:w="15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3"/>
                <w:szCs w:val="13"/>
              </w:rPr>
            </w:pPr>
          </w:p>
        </w:tc>
        <w:tc>
          <w:tcPr>
            <w:tcW w:w="230"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eastAsia="宋体" w:cs="宋体"/>
                <w:color w:val="000000"/>
                <w:kern w:val="0"/>
                <w:sz w:val="13"/>
                <w:szCs w:val="13"/>
              </w:rPr>
            </w:pPr>
          </w:p>
        </w:tc>
        <w:tc>
          <w:tcPr>
            <w:tcW w:w="285"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3"/>
                <w:szCs w:val="13"/>
              </w:rPr>
            </w:pPr>
          </w:p>
        </w:tc>
        <w:tc>
          <w:tcPr>
            <w:tcW w:w="284" w:type="pct"/>
            <w:vMerge w:val="continue"/>
            <w:tcBorders>
              <w:top w:val="single" w:color="auto" w:sz="4" w:space="0"/>
              <w:left w:val="single" w:color="auto" w:sz="4" w:space="0"/>
              <w:bottom w:val="single" w:color="000000" w:sz="4" w:space="0"/>
              <w:right w:val="nil"/>
            </w:tcBorders>
            <w:vAlign w:val="center"/>
          </w:tcPr>
          <w:p>
            <w:pPr>
              <w:widowControl/>
              <w:spacing w:line="200" w:lineRule="exact"/>
              <w:jc w:val="left"/>
              <w:rPr>
                <w:rFonts w:ascii="宋体" w:hAnsi="宋体" w:eastAsia="宋体" w:cs="宋体"/>
                <w:color w:val="000000"/>
                <w:kern w:val="0"/>
                <w:sz w:val="13"/>
                <w:szCs w:val="13"/>
              </w:rPr>
            </w:pPr>
          </w:p>
        </w:tc>
        <w:tc>
          <w:tcPr>
            <w:tcW w:w="516" w:type="pct"/>
            <w:vMerge w:val="continue"/>
            <w:tcBorders>
              <w:top w:val="single" w:color="auto" w:sz="4" w:space="0"/>
              <w:left w:val="single" w:color="auto" w:sz="4" w:space="0"/>
              <w:bottom w:val="single" w:color="000000" w:sz="4" w:space="0"/>
              <w:right w:val="nil"/>
            </w:tcBorders>
            <w:vAlign w:val="center"/>
          </w:tcPr>
          <w:p>
            <w:pPr>
              <w:widowControl/>
              <w:spacing w:line="200" w:lineRule="exact"/>
              <w:jc w:val="left"/>
              <w:rPr>
                <w:rFonts w:ascii="宋体" w:hAnsi="宋体" w:eastAsia="宋体" w:cs="宋体"/>
                <w:color w:val="000000"/>
                <w:kern w:val="0"/>
                <w:sz w:val="13"/>
                <w:szCs w:val="13"/>
              </w:rPr>
            </w:pPr>
          </w:p>
        </w:tc>
        <w:tc>
          <w:tcPr>
            <w:tcW w:w="33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3"/>
                <w:szCs w:val="13"/>
              </w:rPr>
            </w:pPr>
          </w:p>
        </w:tc>
        <w:tc>
          <w:tcPr>
            <w:tcW w:w="210"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3"/>
                <w:szCs w:val="13"/>
              </w:rPr>
            </w:pPr>
          </w:p>
        </w:tc>
        <w:tc>
          <w:tcPr>
            <w:tcW w:w="261" w:type="pct"/>
            <w:vMerge w:val="continue"/>
            <w:tcBorders>
              <w:top w:val="single" w:color="auto" w:sz="4" w:space="0"/>
              <w:left w:val="single" w:color="auto" w:sz="4" w:space="0"/>
              <w:bottom w:val="single" w:color="000000" w:sz="4" w:space="0"/>
              <w:right w:val="single" w:color="auto" w:sz="4" w:space="0"/>
            </w:tcBorders>
            <w:vAlign w:val="center"/>
          </w:tcPr>
          <w:p>
            <w:pPr>
              <w:widowControl/>
              <w:spacing w:line="200" w:lineRule="exact"/>
              <w:jc w:val="left"/>
              <w:rPr>
                <w:rFonts w:ascii="宋体" w:hAnsi="宋体" w:eastAsia="宋体" w:cs="宋体"/>
                <w:color w:val="000000"/>
                <w:kern w:val="0"/>
                <w:sz w:val="13"/>
                <w:szCs w:val="13"/>
              </w:rPr>
            </w:pPr>
          </w:p>
        </w:tc>
        <w:tc>
          <w:tcPr>
            <w:tcW w:w="243"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一季稻</w:t>
            </w:r>
          </w:p>
        </w:tc>
        <w:tc>
          <w:tcPr>
            <w:tcW w:w="319"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双季稻</w:t>
            </w:r>
          </w:p>
        </w:tc>
        <w:tc>
          <w:tcPr>
            <w:tcW w:w="278" w:type="pct"/>
            <w:gridSpan w:val="2"/>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种植者签字</w:t>
            </w:r>
          </w:p>
        </w:tc>
        <w:tc>
          <w:tcPr>
            <w:tcW w:w="278"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流转耕地面积</w:t>
            </w:r>
          </w:p>
        </w:tc>
        <w:tc>
          <w:tcPr>
            <w:tcW w:w="282"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一季稻</w:t>
            </w:r>
          </w:p>
        </w:tc>
        <w:tc>
          <w:tcPr>
            <w:tcW w:w="275"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双季晚稻</w:t>
            </w:r>
          </w:p>
        </w:tc>
        <w:tc>
          <w:tcPr>
            <w:tcW w:w="277"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原耕地承包人签字</w:t>
            </w:r>
          </w:p>
        </w:tc>
        <w:tc>
          <w:tcPr>
            <w:tcW w:w="338"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种植者签字</w:t>
            </w:r>
          </w:p>
        </w:tc>
        <w:tc>
          <w:tcPr>
            <w:tcW w:w="42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200" w:lineRule="exact"/>
              <w:jc w:val="left"/>
              <w:rPr>
                <w:rFonts w:ascii="宋体" w:hAnsi="宋体" w:eastAsia="宋体" w:cs="宋体"/>
                <w:color w:val="000000"/>
                <w:kern w:val="0"/>
                <w:sz w:val="13"/>
                <w:szCs w:val="13"/>
              </w:rPr>
            </w:pPr>
          </w:p>
        </w:tc>
      </w:tr>
      <w:tr>
        <w:tblPrEx>
          <w:tblCellMar>
            <w:top w:w="0" w:type="dxa"/>
            <w:left w:w="108" w:type="dxa"/>
            <w:bottom w:w="0" w:type="dxa"/>
            <w:right w:w="108" w:type="dxa"/>
          </w:tblCellMar>
        </w:tblPrEx>
        <w:trPr>
          <w:trHeight w:val="693" w:hRule="atLeast"/>
        </w:trPr>
        <w:tc>
          <w:tcPr>
            <w:tcW w:w="154"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1</w:t>
            </w:r>
          </w:p>
        </w:tc>
        <w:tc>
          <w:tcPr>
            <w:tcW w:w="230" w:type="pct"/>
            <w:tcBorders>
              <w:top w:val="nil"/>
              <w:left w:val="nil"/>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p>
        </w:tc>
        <w:tc>
          <w:tcPr>
            <w:tcW w:w="285"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84"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516"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334"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10"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61"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43"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319"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78" w:type="pct"/>
            <w:gridSpan w:val="2"/>
            <w:tcBorders>
              <w:top w:val="nil"/>
              <w:left w:val="nil"/>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p>
        </w:tc>
        <w:tc>
          <w:tcPr>
            <w:tcW w:w="278"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82"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75"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77"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338"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428"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r>
      <w:tr>
        <w:tblPrEx>
          <w:tblCellMar>
            <w:top w:w="0" w:type="dxa"/>
            <w:left w:w="108" w:type="dxa"/>
            <w:bottom w:w="0" w:type="dxa"/>
            <w:right w:w="108" w:type="dxa"/>
          </w:tblCellMar>
        </w:tblPrEx>
        <w:trPr>
          <w:trHeight w:val="642" w:hRule="atLeast"/>
        </w:trPr>
        <w:tc>
          <w:tcPr>
            <w:tcW w:w="154"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2</w:t>
            </w:r>
          </w:p>
        </w:tc>
        <w:tc>
          <w:tcPr>
            <w:tcW w:w="230"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5"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4"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516"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34"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10"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61"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43"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19"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8" w:type="pct"/>
            <w:gridSpan w:val="2"/>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2"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5"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7"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3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42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642" w:hRule="atLeast"/>
        </w:trPr>
        <w:tc>
          <w:tcPr>
            <w:tcW w:w="154"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3</w:t>
            </w:r>
          </w:p>
        </w:tc>
        <w:tc>
          <w:tcPr>
            <w:tcW w:w="230"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5"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4"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516"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34"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10"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61"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43"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19"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8" w:type="pct"/>
            <w:gridSpan w:val="2"/>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2"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5"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7"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3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42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642" w:hRule="atLeast"/>
        </w:trPr>
        <w:tc>
          <w:tcPr>
            <w:tcW w:w="154"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4</w:t>
            </w:r>
          </w:p>
        </w:tc>
        <w:tc>
          <w:tcPr>
            <w:tcW w:w="230"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5"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4"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516"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34"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10"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61"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43"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19"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8" w:type="pct"/>
            <w:gridSpan w:val="2"/>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2"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5"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7"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3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42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642" w:hRule="atLeast"/>
        </w:trPr>
        <w:tc>
          <w:tcPr>
            <w:tcW w:w="154"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5</w:t>
            </w:r>
          </w:p>
        </w:tc>
        <w:tc>
          <w:tcPr>
            <w:tcW w:w="230"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5"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4"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516"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34"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10"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61"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43"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19"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8" w:type="pct"/>
            <w:gridSpan w:val="2"/>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2"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5"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7"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3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42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642" w:hRule="atLeast"/>
        </w:trPr>
        <w:tc>
          <w:tcPr>
            <w:tcW w:w="154"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6</w:t>
            </w:r>
          </w:p>
        </w:tc>
        <w:tc>
          <w:tcPr>
            <w:tcW w:w="230"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5"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4"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516"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34"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10"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61"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43"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19"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8" w:type="pct"/>
            <w:gridSpan w:val="2"/>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2"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5"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7"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3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42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r>
      <w:tr>
        <w:tblPrEx>
          <w:tblCellMar>
            <w:top w:w="0" w:type="dxa"/>
            <w:left w:w="108" w:type="dxa"/>
            <w:bottom w:w="0" w:type="dxa"/>
            <w:right w:w="108" w:type="dxa"/>
          </w:tblCellMar>
        </w:tblPrEx>
        <w:trPr>
          <w:trHeight w:val="642" w:hRule="atLeast"/>
        </w:trPr>
        <w:tc>
          <w:tcPr>
            <w:tcW w:w="154" w:type="pct"/>
            <w:tcBorders>
              <w:top w:val="nil"/>
              <w:left w:val="single" w:color="auto" w:sz="4" w:space="0"/>
              <w:bottom w:val="single" w:color="auto" w:sz="4" w:space="0"/>
              <w:right w:val="single" w:color="auto" w:sz="4" w:space="0"/>
            </w:tcBorders>
            <w:shd w:val="clear" w:color="000000" w:fill="FFFFFF"/>
            <w:noWrap/>
            <w:vAlign w:val="center"/>
          </w:tcPr>
          <w:p>
            <w:pPr>
              <w:widowControl/>
              <w:spacing w:line="200" w:lineRule="exact"/>
              <w:jc w:val="center"/>
              <w:rPr>
                <w:rFonts w:ascii="宋体" w:hAnsi="宋体" w:eastAsia="宋体" w:cs="宋体"/>
                <w:color w:val="000000"/>
                <w:kern w:val="0"/>
                <w:sz w:val="13"/>
                <w:szCs w:val="13"/>
              </w:rPr>
            </w:pPr>
            <w:r>
              <w:rPr>
                <w:rFonts w:hint="eastAsia" w:ascii="宋体" w:hAnsi="宋体" w:eastAsia="宋体" w:cs="宋体"/>
                <w:color w:val="000000"/>
                <w:kern w:val="0"/>
                <w:sz w:val="13"/>
                <w:szCs w:val="13"/>
              </w:rPr>
              <w:t>7</w:t>
            </w:r>
          </w:p>
        </w:tc>
        <w:tc>
          <w:tcPr>
            <w:tcW w:w="230"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5"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4"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516"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34"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10"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61" w:type="pct"/>
            <w:tcBorders>
              <w:top w:val="nil"/>
              <w:left w:val="nil"/>
              <w:bottom w:val="single" w:color="auto" w:sz="4" w:space="0"/>
              <w:right w:val="single" w:color="auto" w:sz="4" w:space="0"/>
            </w:tcBorders>
            <w:shd w:val="clear" w:color="000000" w:fill="FFFFFF"/>
            <w:vAlign w:val="center"/>
          </w:tcPr>
          <w:p>
            <w:pPr>
              <w:widowControl/>
              <w:spacing w:line="200" w:lineRule="exact"/>
              <w:jc w:val="center"/>
              <w:rPr>
                <w:rFonts w:ascii="宋体" w:hAnsi="宋体" w:eastAsia="宋体" w:cs="宋体"/>
                <w:color w:val="000000"/>
                <w:kern w:val="0"/>
                <w:sz w:val="13"/>
                <w:szCs w:val="13"/>
              </w:rPr>
            </w:pPr>
          </w:p>
        </w:tc>
        <w:tc>
          <w:tcPr>
            <w:tcW w:w="243"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19"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8" w:type="pct"/>
            <w:gridSpan w:val="2"/>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82"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5"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277"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33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c>
          <w:tcPr>
            <w:tcW w:w="428" w:type="pct"/>
            <w:tcBorders>
              <w:top w:val="nil"/>
              <w:left w:val="nil"/>
              <w:bottom w:val="single" w:color="auto" w:sz="4" w:space="0"/>
              <w:right w:val="single" w:color="auto" w:sz="4" w:space="0"/>
            </w:tcBorders>
            <w:shd w:val="clear" w:color="auto" w:fill="auto"/>
            <w:noWrap/>
            <w:vAlign w:val="center"/>
          </w:tcPr>
          <w:p>
            <w:pPr>
              <w:widowControl/>
              <w:spacing w:line="200" w:lineRule="exact"/>
              <w:jc w:val="center"/>
              <w:rPr>
                <w:rFonts w:ascii="宋体" w:hAnsi="宋体" w:eastAsia="宋体" w:cs="宋体"/>
                <w:kern w:val="0"/>
                <w:sz w:val="13"/>
                <w:szCs w:val="13"/>
              </w:rPr>
            </w:pPr>
          </w:p>
        </w:tc>
      </w:tr>
    </w:tbl>
    <w:p>
      <w:pP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备注：</w:t>
      </w:r>
      <w:r>
        <w:rPr>
          <w:rFonts w:hint="eastAsia" w:ascii="宋体" w:hAnsi="宋体" w:eastAsia="宋体" w:cs="宋体"/>
          <w:color w:val="000000"/>
          <w:kern w:val="0"/>
          <w:sz w:val="22"/>
          <w:szCs w:val="22"/>
        </w:rPr>
        <w:t>为便于全区统计数据，请不要更改表格格式。</w:t>
      </w:r>
    </w:p>
    <w:p>
      <w:pPr>
        <w:pStyle w:val="3"/>
        <w:sectPr>
          <w:pgSz w:w="16838" w:h="11906" w:orient="landscape"/>
          <w:pgMar w:top="1797" w:right="1440" w:bottom="1797" w:left="1440" w:header="851" w:footer="992" w:gutter="0"/>
          <w:cols w:space="425" w:num="1"/>
          <w:docGrid w:type="linesAndChars" w:linePitch="312" w:charSpace="0"/>
        </w:sectPr>
      </w:pPr>
    </w:p>
    <w:p>
      <w:pPr>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2</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宋体" w:eastAsia="方正小标宋简体" w:cs="宋体"/>
          <w:b w:val="0"/>
          <w:bCs w:val="0"/>
          <w:kern w:val="0"/>
          <w:sz w:val="44"/>
          <w:szCs w:val="44"/>
        </w:rPr>
      </w:pPr>
      <w:r>
        <w:rPr>
          <w:rFonts w:hint="eastAsia" w:ascii="方正小标宋简体" w:hAnsi="宋体" w:eastAsia="方正小标宋简体" w:cs="宋体"/>
          <w:b w:val="0"/>
          <w:bCs w:val="0"/>
          <w:kern w:val="0"/>
          <w:sz w:val="44"/>
          <w:szCs w:val="44"/>
        </w:rPr>
        <w:t>耕地地力保护补贴发放负面清单统计表</w:t>
      </w:r>
    </w:p>
    <w:tbl>
      <w:tblPr>
        <w:tblStyle w:val="6"/>
        <w:tblW w:w="14020" w:type="dxa"/>
        <w:tblInd w:w="93" w:type="dxa"/>
        <w:tblLayout w:type="autofit"/>
        <w:tblCellMar>
          <w:top w:w="0" w:type="dxa"/>
          <w:left w:w="108" w:type="dxa"/>
          <w:bottom w:w="0" w:type="dxa"/>
          <w:right w:w="108" w:type="dxa"/>
        </w:tblCellMar>
      </w:tblPr>
      <w:tblGrid>
        <w:gridCol w:w="2111"/>
        <w:gridCol w:w="1744"/>
        <w:gridCol w:w="1576"/>
        <w:gridCol w:w="1830"/>
        <w:gridCol w:w="1885"/>
        <w:gridCol w:w="1660"/>
        <w:gridCol w:w="1858"/>
        <w:gridCol w:w="1356"/>
      </w:tblGrid>
      <w:tr>
        <w:tblPrEx>
          <w:tblCellMar>
            <w:top w:w="0" w:type="dxa"/>
            <w:left w:w="108" w:type="dxa"/>
            <w:bottom w:w="0" w:type="dxa"/>
            <w:right w:w="108" w:type="dxa"/>
          </w:tblCellMar>
        </w:tblPrEx>
        <w:trPr>
          <w:trHeight w:val="485" w:hRule="atLeast"/>
        </w:trPr>
        <w:tc>
          <w:tcPr>
            <w:tcW w:w="14020" w:type="dxa"/>
            <w:gridSpan w:val="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36"/>
                <w:szCs w:val="36"/>
              </w:rPr>
            </w:pPr>
            <w:r>
              <w:rPr>
                <w:rFonts w:hint="eastAsia" w:ascii="宋体" w:hAnsi="宋体" w:eastAsia="宋体" w:cs="宋体"/>
                <w:color w:val="000000"/>
                <w:kern w:val="0"/>
                <w:sz w:val="24"/>
              </w:rPr>
              <w:t>镇（街道）盖章：</w:t>
            </w:r>
          </w:p>
        </w:tc>
      </w:tr>
      <w:tr>
        <w:tblPrEx>
          <w:tblCellMar>
            <w:top w:w="0" w:type="dxa"/>
            <w:left w:w="108" w:type="dxa"/>
            <w:bottom w:w="0" w:type="dxa"/>
            <w:right w:w="108" w:type="dxa"/>
          </w:tblCellMar>
        </w:tblPrEx>
        <w:trPr>
          <w:trHeight w:val="358" w:hRule="atLeast"/>
        </w:trPr>
        <w:tc>
          <w:tcPr>
            <w:tcW w:w="14020" w:type="dxa"/>
            <w:gridSpan w:val="8"/>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宋体" w:hAnsi="宋体" w:eastAsia="宋体" w:cs="宋体"/>
                <w:color w:val="000000"/>
                <w:kern w:val="0"/>
                <w:sz w:val="36"/>
                <w:szCs w:val="36"/>
              </w:rPr>
            </w:pPr>
          </w:p>
        </w:tc>
      </w:tr>
      <w:tr>
        <w:tblPrEx>
          <w:tblCellMar>
            <w:top w:w="0" w:type="dxa"/>
            <w:left w:w="108" w:type="dxa"/>
            <w:bottom w:w="0" w:type="dxa"/>
            <w:right w:w="108" w:type="dxa"/>
          </w:tblCellMar>
        </w:tblPrEx>
        <w:trPr>
          <w:trHeight w:val="485" w:hRule="atLeast"/>
        </w:trPr>
        <w:tc>
          <w:tcPr>
            <w:tcW w:w="14020" w:type="dxa"/>
            <w:gridSpan w:val="8"/>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 w:val="36"/>
                <w:szCs w:val="36"/>
              </w:rPr>
            </w:pPr>
            <w:r>
              <w:rPr>
                <w:rFonts w:hint="eastAsia" w:ascii="宋体" w:hAnsi="宋体" w:eastAsia="宋体" w:cs="宋体"/>
                <w:color w:val="000000"/>
                <w:kern w:val="0"/>
                <w:sz w:val="24"/>
              </w:rPr>
              <w:t>核实人签字：</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分管领导签字：</w:t>
            </w:r>
            <w:r>
              <w:rPr>
                <w:rFonts w:hint="eastAsia" w:ascii="宋体" w:hAnsi="宋体" w:eastAsia="宋体" w:cs="宋体"/>
                <w:color w:val="000000"/>
                <w:kern w:val="0"/>
                <w:sz w:val="24"/>
                <w:lang w:val="en-US" w:eastAsia="zh-CN"/>
              </w:rPr>
              <w:t xml:space="preserve">                        </w:t>
            </w:r>
            <w:r>
              <w:rPr>
                <w:rFonts w:hint="eastAsia" w:ascii="宋体" w:hAnsi="宋体" w:eastAsia="宋体" w:cs="宋体"/>
                <w:color w:val="000000"/>
                <w:kern w:val="0"/>
                <w:sz w:val="24"/>
              </w:rPr>
              <w:t>镇（街道）行政负责人签字：</w:t>
            </w:r>
          </w:p>
        </w:tc>
      </w:tr>
      <w:tr>
        <w:tblPrEx>
          <w:tblCellMar>
            <w:top w:w="0" w:type="dxa"/>
            <w:left w:w="108" w:type="dxa"/>
            <w:bottom w:w="0" w:type="dxa"/>
            <w:right w:w="108" w:type="dxa"/>
          </w:tblCellMar>
        </w:tblPrEx>
        <w:trPr>
          <w:trHeight w:val="1425" w:hRule="atLeast"/>
        </w:trPr>
        <w:tc>
          <w:tcPr>
            <w:tcW w:w="21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镇（街道）</w:t>
            </w:r>
          </w:p>
        </w:tc>
        <w:tc>
          <w:tcPr>
            <w:tcW w:w="17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村组</w:t>
            </w:r>
          </w:p>
        </w:tc>
        <w:tc>
          <w:tcPr>
            <w:tcW w:w="15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已作为畜牧水产养殖场使用的耕地（亩）</w:t>
            </w:r>
          </w:p>
        </w:tc>
        <w:tc>
          <w:tcPr>
            <w:tcW w:w="183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已转为林、园地的耕地（亩）</w:t>
            </w:r>
          </w:p>
        </w:tc>
        <w:tc>
          <w:tcPr>
            <w:tcW w:w="18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成片粮田转为设施农业用地的耕地（亩）</w:t>
            </w:r>
          </w:p>
        </w:tc>
        <w:tc>
          <w:tcPr>
            <w:tcW w:w="16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非农业征（占）用等已经改变用途的耕地（亩）</w:t>
            </w:r>
          </w:p>
        </w:tc>
        <w:tc>
          <w:tcPr>
            <w:tcW w:w="185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占补平衡中“补”的面积和质量达不到耕种条件的耕地（亩）</w:t>
            </w:r>
          </w:p>
        </w:tc>
        <w:tc>
          <w:tcPr>
            <w:tcW w:w="13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长年抛荒的耕地（亩）</w:t>
            </w:r>
          </w:p>
        </w:tc>
      </w:tr>
      <w:tr>
        <w:tblPrEx>
          <w:tblCellMar>
            <w:top w:w="0" w:type="dxa"/>
            <w:left w:w="108" w:type="dxa"/>
            <w:bottom w:w="0" w:type="dxa"/>
            <w:right w:w="108" w:type="dxa"/>
          </w:tblCellMar>
        </w:tblPrEx>
        <w:trPr>
          <w:trHeight w:val="478" w:hRule="atLeast"/>
        </w:trPr>
        <w:tc>
          <w:tcPr>
            <w:tcW w:w="2111"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74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57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3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85"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6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5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75" w:hRule="atLeast"/>
        </w:trPr>
        <w:tc>
          <w:tcPr>
            <w:tcW w:w="2111"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74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57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3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85"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6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5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75" w:hRule="atLeast"/>
        </w:trPr>
        <w:tc>
          <w:tcPr>
            <w:tcW w:w="2111"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74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57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3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85"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6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5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75" w:hRule="atLeast"/>
        </w:trPr>
        <w:tc>
          <w:tcPr>
            <w:tcW w:w="2111"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74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57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3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85"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6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5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75" w:hRule="atLeast"/>
        </w:trPr>
        <w:tc>
          <w:tcPr>
            <w:tcW w:w="2111"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74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57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3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85"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6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5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85" w:hRule="atLeast"/>
        </w:trPr>
        <w:tc>
          <w:tcPr>
            <w:tcW w:w="2111" w:type="dxa"/>
            <w:tcBorders>
              <w:top w:val="nil"/>
              <w:left w:val="single" w:color="auto" w:sz="4" w:space="0"/>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744"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57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3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85"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660"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858"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c>
          <w:tcPr>
            <w:tcW w:w="1356" w:type="dxa"/>
            <w:tcBorders>
              <w:top w:val="nil"/>
              <w:left w:val="nil"/>
              <w:bottom w:val="single" w:color="auto" w:sz="4" w:space="0"/>
              <w:right w:val="single" w:color="auto" w:sz="4" w:space="0"/>
            </w:tcBorders>
            <w:shd w:val="clear" w:color="auto" w:fill="auto"/>
            <w:noWrap/>
            <w:vAlign w:val="center"/>
          </w:tcPr>
          <w:p>
            <w:pPr>
              <w:widowControl/>
              <w:spacing w:line="440" w:lineRule="exact"/>
              <w:jc w:val="center"/>
              <w:rPr>
                <w:rFonts w:ascii="宋体" w:hAnsi="宋体" w:eastAsia="宋体" w:cs="宋体"/>
                <w:color w:val="000000"/>
                <w:kern w:val="0"/>
                <w:sz w:val="22"/>
                <w:szCs w:val="22"/>
              </w:rPr>
            </w:pPr>
          </w:p>
        </w:tc>
      </w:tr>
    </w:tbl>
    <w:p>
      <w:pP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备注：</w:t>
      </w:r>
      <w:r>
        <w:rPr>
          <w:rFonts w:hint="eastAsia" w:ascii="宋体" w:hAnsi="宋体" w:eastAsia="宋体" w:cs="宋体"/>
          <w:color w:val="000000"/>
          <w:kern w:val="0"/>
          <w:sz w:val="22"/>
          <w:szCs w:val="22"/>
        </w:rPr>
        <w:t>为便于全区统计数据，请不要更改表格格式。</w:t>
      </w:r>
    </w:p>
    <w:p>
      <w:pPr>
        <w:rPr>
          <w:rFonts w:hint="eastAsia" w:ascii="方正小标宋简体" w:hAnsi="宋体" w:eastAsia="方正小标宋简体" w:cs="宋体"/>
          <w:b/>
          <w:bCs/>
          <w:kern w:val="0"/>
          <w:sz w:val="32"/>
          <w:szCs w:val="32"/>
        </w:rPr>
      </w:pPr>
      <w:r>
        <w:rPr>
          <w:rFonts w:hint="eastAsia" w:ascii="方正小标宋简体" w:hAnsi="宋体" w:eastAsia="方正小标宋简体" w:cs="宋体"/>
          <w:b/>
          <w:bCs/>
          <w:kern w:val="0"/>
          <w:sz w:val="32"/>
          <w:szCs w:val="32"/>
        </w:rPr>
        <w:br w:type="page"/>
      </w:r>
    </w:p>
    <w:p>
      <w:pPr>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3</w:t>
      </w:r>
    </w:p>
    <w:p>
      <w:pPr>
        <w:pStyle w:val="3"/>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pPr>
      <w:r>
        <w:rPr>
          <w:rFonts w:hint="eastAsia" w:ascii="方正小标宋简体" w:hAnsi="宋体" w:eastAsia="方正小标宋简体" w:cs="宋体"/>
          <w:b w:val="0"/>
          <w:bCs w:val="0"/>
          <w:kern w:val="0"/>
          <w:sz w:val="44"/>
          <w:szCs w:val="44"/>
          <w:u w:val="single"/>
          <w:lang w:val="en-US" w:eastAsia="zh-CN"/>
        </w:rPr>
        <w:t xml:space="preserve">      </w:t>
      </w:r>
      <w:r>
        <w:rPr>
          <w:rFonts w:hint="eastAsia" w:ascii="方正小标宋简体" w:hAnsi="宋体" w:eastAsia="方正小标宋简体" w:cs="宋体"/>
          <w:b w:val="0"/>
          <w:bCs w:val="0"/>
          <w:kern w:val="0"/>
          <w:sz w:val="44"/>
          <w:szCs w:val="44"/>
        </w:rPr>
        <w:t>年耕地地力保护补贴到镇汇总表</w:t>
      </w:r>
      <w:r>
        <w:rPr>
          <w:rFonts w:hint="eastAsia" w:ascii="方正小标宋简体" w:hAnsi="宋体" w:eastAsia="方正小标宋简体" w:cs="宋体"/>
          <w:b w:val="0"/>
          <w:bCs w:val="0"/>
          <w:kern w:val="0"/>
          <w:sz w:val="44"/>
          <w:szCs w:val="44"/>
        </w:rPr>
        <w:br w:type="textWrapping"/>
      </w:r>
      <w:r>
        <w:rPr>
          <w:rFonts w:hint="eastAsia" w:ascii="方正小标宋简体" w:hAnsi="宋体" w:eastAsia="方正小标宋简体" w:cs="宋体"/>
          <w:kern w:val="0"/>
          <w:sz w:val="22"/>
          <w:szCs w:val="22"/>
        </w:rPr>
        <w:t>（以2022年核定的种植面积为依据）</w:t>
      </w:r>
    </w:p>
    <w:tbl>
      <w:tblPr>
        <w:tblStyle w:val="6"/>
        <w:tblW w:w="5007" w:type="pct"/>
        <w:tblInd w:w="0" w:type="dxa"/>
        <w:tblLayout w:type="fixed"/>
        <w:tblCellMar>
          <w:top w:w="0" w:type="dxa"/>
          <w:left w:w="108" w:type="dxa"/>
          <w:bottom w:w="0" w:type="dxa"/>
          <w:right w:w="108" w:type="dxa"/>
        </w:tblCellMar>
      </w:tblPr>
      <w:tblGrid>
        <w:gridCol w:w="760"/>
        <w:gridCol w:w="1176"/>
        <w:gridCol w:w="793"/>
        <w:gridCol w:w="943"/>
        <w:gridCol w:w="778"/>
        <w:gridCol w:w="1085"/>
        <w:gridCol w:w="1081"/>
        <w:gridCol w:w="1084"/>
        <w:gridCol w:w="1098"/>
        <w:gridCol w:w="1228"/>
        <w:gridCol w:w="1084"/>
        <w:gridCol w:w="1245"/>
        <w:gridCol w:w="1016"/>
        <w:gridCol w:w="823"/>
      </w:tblGrid>
      <w:tr>
        <w:tblPrEx>
          <w:tblCellMar>
            <w:top w:w="0" w:type="dxa"/>
            <w:left w:w="108" w:type="dxa"/>
            <w:bottom w:w="0" w:type="dxa"/>
            <w:right w:w="108" w:type="dxa"/>
          </w:tblCellMar>
        </w:tblPrEx>
        <w:trPr>
          <w:trHeight w:val="840" w:hRule="atLeast"/>
        </w:trPr>
        <w:tc>
          <w:tcPr>
            <w:tcW w:w="5000" w:type="pct"/>
            <w:gridSpan w:val="14"/>
            <w:tcBorders>
              <w:top w:val="nil"/>
              <w:left w:val="nil"/>
              <w:bottom w:val="nil"/>
              <w:right w:val="nil"/>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北塔区：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镇（街道）公章 ：                        填报日期：　年　　月　　日                </w:t>
            </w:r>
          </w:p>
        </w:tc>
      </w:tr>
      <w:tr>
        <w:tblPrEx>
          <w:tblCellMar>
            <w:top w:w="0" w:type="dxa"/>
            <w:left w:w="108" w:type="dxa"/>
            <w:bottom w:w="0" w:type="dxa"/>
            <w:right w:w="108" w:type="dxa"/>
          </w:tblCellMar>
        </w:tblPrEx>
        <w:trPr>
          <w:trHeight w:val="540" w:hRule="atLeast"/>
        </w:trPr>
        <w:tc>
          <w:tcPr>
            <w:tcW w:w="26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序号</w:t>
            </w:r>
          </w:p>
        </w:tc>
        <w:tc>
          <w:tcPr>
            <w:tcW w:w="414"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村名</w:t>
            </w:r>
          </w:p>
        </w:tc>
        <w:tc>
          <w:tcPr>
            <w:tcW w:w="27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确权面积（亩）</w:t>
            </w:r>
          </w:p>
        </w:tc>
        <w:tc>
          <w:tcPr>
            <w:tcW w:w="988"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组上报面积（亩）</w:t>
            </w:r>
          </w:p>
        </w:tc>
        <w:tc>
          <w:tcPr>
            <w:tcW w:w="1149" w:type="pct"/>
            <w:gridSpan w:val="3"/>
            <w:tcBorders>
              <w:top w:val="single" w:color="auto" w:sz="4" w:space="0"/>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村核定面积（亩）</w:t>
            </w:r>
          </w:p>
        </w:tc>
        <w:tc>
          <w:tcPr>
            <w:tcW w:w="432" w:type="pct"/>
            <w:vMerge w:val="restart"/>
            <w:tcBorders>
              <w:top w:val="single" w:color="auto" w:sz="4" w:space="0"/>
              <w:left w:val="single" w:color="auto" w:sz="4" w:space="0"/>
              <w:bottom w:val="single" w:color="000000" w:sz="4" w:space="0"/>
              <w:right w:val="nil"/>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补贴标准</w:t>
            </w:r>
          </w:p>
        </w:tc>
        <w:tc>
          <w:tcPr>
            <w:tcW w:w="381" w:type="pct"/>
            <w:vMerge w:val="restart"/>
            <w:tcBorders>
              <w:top w:val="single" w:color="auto" w:sz="4" w:space="0"/>
              <w:left w:val="single" w:color="auto" w:sz="4" w:space="0"/>
              <w:bottom w:val="single" w:color="000000" w:sz="4" w:space="0"/>
              <w:right w:val="nil"/>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金额</w:t>
            </w:r>
          </w:p>
        </w:tc>
        <w:tc>
          <w:tcPr>
            <w:tcW w:w="43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村党总支书记签名</w:t>
            </w:r>
            <w:r>
              <w:rPr>
                <w:rFonts w:hint="eastAsia" w:ascii="宋体" w:hAnsi="宋体" w:eastAsia="宋体" w:cs="宋体"/>
                <w:b/>
                <w:bCs/>
                <w:kern w:val="0"/>
                <w:szCs w:val="21"/>
              </w:rPr>
              <w:br w:type="textWrapping"/>
            </w:r>
            <w:r>
              <w:rPr>
                <w:rFonts w:hint="eastAsia" w:ascii="宋体" w:hAnsi="宋体" w:eastAsia="宋体" w:cs="宋体"/>
                <w:b/>
                <w:bCs/>
                <w:kern w:val="0"/>
                <w:szCs w:val="21"/>
              </w:rPr>
              <w:t>(手签）</w:t>
            </w:r>
          </w:p>
        </w:tc>
        <w:tc>
          <w:tcPr>
            <w:tcW w:w="35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联系方式</w:t>
            </w:r>
          </w:p>
        </w:tc>
        <w:tc>
          <w:tcPr>
            <w:tcW w:w="28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备注</w:t>
            </w:r>
          </w:p>
        </w:tc>
      </w:tr>
      <w:tr>
        <w:tblPrEx>
          <w:tblCellMar>
            <w:top w:w="0" w:type="dxa"/>
            <w:left w:w="108" w:type="dxa"/>
            <w:bottom w:w="0" w:type="dxa"/>
            <w:right w:w="108" w:type="dxa"/>
          </w:tblCellMar>
        </w:tblPrEx>
        <w:trPr>
          <w:trHeight w:val="1080" w:hRule="atLeast"/>
        </w:trPr>
        <w:tc>
          <w:tcPr>
            <w:tcW w:w="26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b/>
                <w:bCs/>
                <w:kern w:val="0"/>
                <w:szCs w:val="21"/>
              </w:rPr>
            </w:pPr>
          </w:p>
        </w:tc>
        <w:tc>
          <w:tcPr>
            <w:tcW w:w="414"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b/>
                <w:bCs/>
                <w:kern w:val="0"/>
                <w:szCs w:val="21"/>
              </w:rPr>
            </w:pPr>
          </w:p>
        </w:tc>
        <w:tc>
          <w:tcPr>
            <w:tcW w:w="27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b/>
                <w:bCs/>
                <w:kern w:val="0"/>
                <w:szCs w:val="21"/>
              </w:rPr>
            </w:pPr>
          </w:p>
        </w:tc>
        <w:tc>
          <w:tcPr>
            <w:tcW w:w="33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 xml:space="preserve">实际种植   农作物  面积  </w:t>
            </w:r>
          </w:p>
        </w:tc>
        <w:tc>
          <w:tcPr>
            <w:tcW w:w="274"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一季稻</w:t>
            </w:r>
          </w:p>
        </w:tc>
        <w:tc>
          <w:tcPr>
            <w:tcW w:w="38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双季稻</w:t>
            </w:r>
          </w:p>
        </w:tc>
        <w:tc>
          <w:tcPr>
            <w:tcW w:w="380"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 xml:space="preserve">实际种植   农作物  面积  </w:t>
            </w:r>
          </w:p>
        </w:tc>
        <w:tc>
          <w:tcPr>
            <w:tcW w:w="3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一季稻</w:t>
            </w:r>
          </w:p>
        </w:tc>
        <w:tc>
          <w:tcPr>
            <w:tcW w:w="386"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b/>
                <w:bCs/>
                <w:kern w:val="0"/>
                <w:szCs w:val="21"/>
              </w:rPr>
            </w:pPr>
            <w:r>
              <w:rPr>
                <w:rFonts w:hint="eastAsia" w:ascii="宋体" w:hAnsi="宋体" w:eastAsia="宋体" w:cs="宋体"/>
                <w:b/>
                <w:bCs/>
                <w:kern w:val="0"/>
                <w:szCs w:val="21"/>
              </w:rPr>
              <w:t>双季稻</w:t>
            </w:r>
          </w:p>
        </w:tc>
        <w:tc>
          <w:tcPr>
            <w:tcW w:w="432" w:type="pct"/>
            <w:vMerge w:val="continue"/>
            <w:tcBorders>
              <w:top w:val="single" w:color="auto" w:sz="4" w:space="0"/>
              <w:left w:val="single" w:color="auto" w:sz="4" w:space="0"/>
              <w:bottom w:val="single" w:color="000000" w:sz="4" w:space="0"/>
              <w:right w:val="nil"/>
            </w:tcBorders>
            <w:vAlign w:val="center"/>
          </w:tcPr>
          <w:p>
            <w:pPr>
              <w:widowControl/>
              <w:spacing w:line="320" w:lineRule="exact"/>
              <w:jc w:val="left"/>
              <w:rPr>
                <w:rFonts w:ascii="宋体" w:hAnsi="宋体" w:eastAsia="宋体" w:cs="宋体"/>
                <w:b/>
                <w:bCs/>
                <w:kern w:val="0"/>
                <w:szCs w:val="21"/>
              </w:rPr>
            </w:pPr>
          </w:p>
        </w:tc>
        <w:tc>
          <w:tcPr>
            <w:tcW w:w="381" w:type="pct"/>
            <w:vMerge w:val="continue"/>
            <w:tcBorders>
              <w:top w:val="single" w:color="auto" w:sz="4" w:space="0"/>
              <w:left w:val="single" w:color="auto" w:sz="4" w:space="0"/>
              <w:bottom w:val="single" w:color="000000" w:sz="4" w:space="0"/>
              <w:right w:val="nil"/>
            </w:tcBorders>
            <w:vAlign w:val="center"/>
          </w:tcPr>
          <w:p>
            <w:pPr>
              <w:widowControl/>
              <w:spacing w:line="320" w:lineRule="exact"/>
              <w:jc w:val="left"/>
              <w:rPr>
                <w:rFonts w:ascii="宋体" w:hAnsi="宋体" w:eastAsia="宋体" w:cs="宋体"/>
                <w:b/>
                <w:bCs/>
                <w:kern w:val="0"/>
                <w:szCs w:val="21"/>
              </w:rPr>
            </w:pPr>
          </w:p>
        </w:tc>
        <w:tc>
          <w:tcPr>
            <w:tcW w:w="438"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b/>
                <w:bCs/>
                <w:kern w:val="0"/>
                <w:szCs w:val="21"/>
              </w:rPr>
            </w:pPr>
          </w:p>
        </w:tc>
        <w:tc>
          <w:tcPr>
            <w:tcW w:w="35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b/>
                <w:bCs/>
                <w:kern w:val="0"/>
                <w:szCs w:val="21"/>
              </w:rPr>
            </w:pPr>
          </w:p>
        </w:tc>
        <w:tc>
          <w:tcPr>
            <w:tcW w:w="289"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cs="宋体"/>
                <w:b/>
                <w:bCs/>
                <w:kern w:val="0"/>
                <w:szCs w:val="21"/>
              </w:rPr>
            </w:pPr>
          </w:p>
        </w:tc>
      </w:tr>
      <w:tr>
        <w:tblPrEx>
          <w:tblCellMar>
            <w:top w:w="0" w:type="dxa"/>
            <w:left w:w="108" w:type="dxa"/>
            <w:bottom w:w="0" w:type="dxa"/>
            <w:right w:w="108" w:type="dxa"/>
          </w:tblCellMar>
        </w:tblPrEx>
        <w:trPr>
          <w:trHeight w:val="398"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spacing w:line="320" w:lineRule="exact"/>
              <w:jc w:val="left"/>
              <w:rPr>
                <w:rFonts w:ascii="宋体" w:hAnsi="宋体" w:eastAsia="宋体" w:cs="宋体"/>
                <w:kern w:val="0"/>
                <w:szCs w:val="21"/>
              </w:rPr>
            </w:pPr>
            <w:r>
              <w:rPr>
                <w:rFonts w:hint="eastAsia" w:ascii="宋体" w:hAnsi="宋体" w:eastAsia="宋体" w:cs="宋体"/>
                <w:kern w:val="0"/>
                <w:szCs w:val="21"/>
              </w:rPr>
              <w:t>　</w:t>
            </w:r>
          </w:p>
        </w:tc>
        <w:tc>
          <w:tcPr>
            <w:tcW w:w="414"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7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p>
        </w:tc>
        <w:tc>
          <w:tcPr>
            <w:tcW w:w="33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74"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0" w:type="pct"/>
            <w:tcBorders>
              <w:top w:val="nil"/>
              <w:left w:val="nil"/>
              <w:bottom w:val="single" w:color="auto" w:sz="4" w:space="0"/>
              <w:right w:val="nil"/>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43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438"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57"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89"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98"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spacing w:line="320" w:lineRule="exact"/>
              <w:jc w:val="left"/>
              <w:rPr>
                <w:rFonts w:ascii="宋体" w:hAnsi="宋体" w:eastAsia="宋体" w:cs="宋体"/>
                <w:kern w:val="0"/>
                <w:szCs w:val="21"/>
              </w:rPr>
            </w:pPr>
            <w:r>
              <w:rPr>
                <w:rFonts w:hint="eastAsia" w:ascii="宋体" w:hAnsi="宋体" w:eastAsia="宋体" w:cs="宋体"/>
                <w:kern w:val="0"/>
                <w:szCs w:val="21"/>
              </w:rPr>
              <w:t>　</w:t>
            </w:r>
          </w:p>
        </w:tc>
        <w:tc>
          <w:tcPr>
            <w:tcW w:w="414"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7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p>
        </w:tc>
        <w:tc>
          <w:tcPr>
            <w:tcW w:w="33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74"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0" w:type="pct"/>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1" w:type="pct"/>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6"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43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438"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57"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89"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98"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spacing w:line="320" w:lineRule="exact"/>
              <w:jc w:val="left"/>
              <w:rPr>
                <w:rFonts w:ascii="宋体" w:hAnsi="宋体" w:eastAsia="宋体" w:cs="宋体"/>
                <w:kern w:val="0"/>
                <w:szCs w:val="21"/>
              </w:rPr>
            </w:pPr>
          </w:p>
        </w:tc>
        <w:tc>
          <w:tcPr>
            <w:tcW w:w="414"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p>
        </w:tc>
        <w:tc>
          <w:tcPr>
            <w:tcW w:w="27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p>
        </w:tc>
        <w:tc>
          <w:tcPr>
            <w:tcW w:w="33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p>
        </w:tc>
        <w:tc>
          <w:tcPr>
            <w:tcW w:w="274"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p>
        </w:tc>
        <w:tc>
          <w:tcPr>
            <w:tcW w:w="38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p>
        </w:tc>
        <w:tc>
          <w:tcPr>
            <w:tcW w:w="380" w:type="pct"/>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kern w:val="0"/>
                <w:szCs w:val="21"/>
              </w:rPr>
            </w:pPr>
          </w:p>
        </w:tc>
        <w:tc>
          <w:tcPr>
            <w:tcW w:w="381" w:type="pct"/>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eastAsia="宋体" w:cs="宋体"/>
                <w:kern w:val="0"/>
                <w:szCs w:val="21"/>
              </w:rPr>
            </w:pPr>
          </w:p>
        </w:tc>
        <w:tc>
          <w:tcPr>
            <w:tcW w:w="386"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p>
        </w:tc>
        <w:tc>
          <w:tcPr>
            <w:tcW w:w="43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p>
        </w:tc>
        <w:tc>
          <w:tcPr>
            <w:tcW w:w="3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p>
        </w:tc>
        <w:tc>
          <w:tcPr>
            <w:tcW w:w="438"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p>
        </w:tc>
        <w:tc>
          <w:tcPr>
            <w:tcW w:w="357"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p>
        </w:tc>
        <w:tc>
          <w:tcPr>
            <w:tcW w:w="289"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p>
        </w:tc>
      </w:tr>
      <w:tr>
        <w:tblPrEx>
          <w:tblCellMar>
            <w:top w:w="0" w:type="dxa"/>
            <w:left w:w="108" w:type="dxa"/>
            <w:bottom w:w="0" w:type="dxa"/>
            <w:right w:w="108" w:type="dxa"/>
          </w:tblCellMar>
        </w:tblPrEx>
        <w:trPr>
          <w:trHeight w:val="398" w:hRule="atLeast"/>
        </w:trPr>
        <w:tc>
          <w:tcPr>
            <w:tcW w:w="267" w:type="pct"/>
            <w:tcBorders>
              <w:top w:val="nil"/>
              <w:left w:val="single" w:color="auto" w:sz="4" w:space="0"/>
              <w:bottom w:val="single" w:color="auto" w:sz="4" w:space="0"/>
              <w:right w:val="single" w:color="auto" w:sz="4" w:space="0"/>
            </w:tcBorders>
            <w:shd w:val="clear" w:color="auto" w:fill="auto"/>
            <w:noWrap/>
            <w:vAlign w:val="bottom"/>
          </w:tcPr>
          <w:p>
            <w:pPr>
              <w:widowControl/>
              <w:spacing w:line="320" w:lineRule="exact"/>
              <w:jc w:val="left"/>
              <w:rPr>
                <w:rFonts w:ascii="宋体" w:hAnsi="宋体" w:eastAsia="宋体" w:cs="宋体"/>
                <w:kern w:val="0"/>
                <w:szCs w:val="21"/>
              </w:rPr>
            </w:pPr>
            <w:r>
              <w:rPr>
                <w:rFonts w:hint="eastAsia" w:ascii="宋体" w:hAnsi="宋体" w:eastAsia="宋体" w:cs="宋体"/>
                <w:kern w:val="0"/>
                <w:szCs w:val="21"/>
              </w:rPr>
              <w:t>　</w:t>
            </w:r>
          </w:p>
        </w:tc>
        <w:tc>
          <w:tcPr>
            <w:tcW w:w="414"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79"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p>
        </w:tc>
        <w:tc>
          <w:tcPr>
            <w:tcW w:w="33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74"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0" w:type="pct"/>
            <w:tcBorders>
              <w:top w:val="nil"/>
              <w:left w:val="nil"/>
              <w:bottom w:val="single" w:color="auto" w:sz="4" w:space="0"/>
              <w:right w:val="nil"/>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1" w:type="pct"/>
            <w:tcBorders>
              <w:top w:val="nil"/>
              <w:left w:val="single" w:color="auto" w:sz="4" w:space="0"/>
              <w:bottom w:val="single" w:color="auto" w:sz="4" w:space="0"/>
              <w:right w:val="nil"/>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6"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43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1"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438"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57"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89"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98" w:hRule="atLeast"/>
        </w:trPr>
        <w:tc>
          <w:tcPr>
            <w:tcW w:w="267" w:type="pc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合计</w:t>
            </w:r>
          </w:p>
        </w:tc>
        <w:tc>
          <w:tcPr>
            <w:tcW w:w="414" w:type="pct"/>
            <w:tcBorders>
              <w:top w:val="nil"/>
              <w:left w:val="nil"/>
              <w:bottom w:val="single" w:color="auto" w:sz="4" w:space="0"/>
              <w:right w:val="single" w:color="auto" w:sz="4" w:space="0"/>
            </w:tcBorders>
            <w:shd w:val="clear" w:color="auto" w:fill="auto"/>
            <w:noWrap/>
            <w:vAlign w:val="bottom"/>
          </w:tcPr>
          <w:p>
            <w:pPr>
              <w:widowControl/>
              <w:spacing w:line="320" w:lineRule="exact"/>
              <w:jc w:val="left"/>
              <w:rPr>
                <w:rFonts w:ascii="宋体" w:hAnsi="宋体" w:eastAsia="宋体" w:cs="宋体"/>
                <w:kern w:val="0"/>
                <w:szCs w:val="21"/>
              </w:rPr>
            </w:pPr>
            <w:r>
              <w:rPr>
                <w:rFonts w:hint="eastAsia" w:ascii="宋体" w:hAnsi="宋体" w:eastAsia="宋体" w:cs="宋体"/>
                <w:kern w:val="0"/>
                <w:szCs w:val="21"/>
              </w:rPr>
              <w:t>　</w:t>
            </w:r>
          </w:p>
        </w:tc>
        <w:tc>
          <w:tcPr>
            <w:tcW w:w="279" w:type="pct"/>
            <w:tcBorders>
              <w:top w:val="nil"/>
              <w:left w:val="single" w:color="auto" w:sz="4" w:space="0"/>
              <w:bottom w:val="single" w:color="auto" w:sz="4" w:space="0"/>
              <w:right w:val="single" w:color="auto" w:sz="4" w:space="0"/>
            </w:tcBorders>
            <w:shd w:val="clear" w:color="auto" w:fill="auto"/>
            <w:noWrap/>
            <w:vAlign w:val="bottom"/>
          </w:tcPr>
          <w:p>
            <w:pPr>
              <w:widowControl/>
              <w:spacing w:line="320" w:lineRule="exact"/>
              <w:jc w:val="left"/>
              <w:rPr>
                <w:rFonts w:ascii="宋体" w:hAnsi="宋体" w:eastAsia="宋体" w:cs="宋体"/>
                <w:kern w:val="0"/>
                <w:szCs w:val="21"/>
              </w:rPr>
            </w:pPr>
          </w:p>
        </w:tc>
        <w:tc>
          <w:tcPr>
            <w:tcW w:w="33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74"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2" w:type="pct"/>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0"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1"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6"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432"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81"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438"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357"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c>
          <w:tcPr>
            <w:tcW w:w="289" w:type="pct"/>
            <w:tcBorders>
              <w:top w:val="nil"/>
              <w:left w:val="nil"/>
              <w:bottom w:val="single" w:color="auto" w:sz="4" w:space="0"/>
              <w:right w:val="single" w:color="auto" w:sz="4" w:space="0"/>
            </w:tcBorders>
            <w:shd w:val="clear" w:color="auto" w:fill="auto"/>
            <w:vAlign w:val="bottom"/>
          </w:tcPr>
          <w:p>
            <w:pPr>
              <w:widowControl/>
              <w:spacing w:line="32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1365" w:hRule="atLeast"/>
        </w:trPr>
        <w:tc>
          <w:tcPr>
            <w:tcW w:w="5000" w:type="pct"/>
            <w:gridSpan w:val="14"/>
            <w:tcBorders>
              <w:top w:val="nil"/>
              <w:left w:val="nil"/>
              <w:bottom w:val="nil"/>
              <w:right w:val="nil"/>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镇（街道）镇长（主任）签字：</w:t>
            </w:r>
            <w:r>
              <w:rPr>
                <w:rFonts w:ascii="Calibri" w:hAnsi="Calibri" w:eastAsia="宋体" w:cs="Calibri"/>
                <w:kern w:val="0"/>
                <w:sz w:val="24"/>
              </w:rPr>
              <w:t xml:space="preserve">                </w:t>
            </w:r>
            <w:r>
              <w:rPr>
                <w:rFonts w:hint="eastAsia" w:ascii="宋体" w:hAnsi="宋体" w:eastAsia="宋体" w:cs="宋体"/>
                <w:kern w:val="0"/>
                <w:sz w:val="24"/>
              </w:rPr>
              <w:t>分管农业负责人签字：</w:t>
            </w:r>
            <w:r>
              <w:rPr>
                <w:rFonts w:ascii="Calibri" w:hAnsi="Calibri" w:eastAsia="宋体" w:cs="Calibri"/>
                <w:kern w:val="0"/>
                <w:sz w:val="24"/>
              </w:rPr>
              <w:t xml:space="preserve">                    </w:t>
            </w:r>
            <w:r>
              <w:rPr>
                <w:rFonts w:hint="eastAsia" w:ascii="宋体" w:hAnsi="宋体" w:eastAsia="宋体" w:cs="宋体"/>
                <w:kern w:val="0"/>
                <w:sz w:val="24"/>
              </w:rPr>
              <w:t>农办主任签字：</w:t>
            </w:r>
          </w:p>
        </w:tc>
      </w:tr>
    </w:tbl>
    <w:p>
      <w:pP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备注：</w:t>
      </w:r>
      <w:r>
        <w:rPr>
          <w:rFonts w:hint="eastAsia" w:ascii="宋体" w:hAnsi="宋体" w:eastAsia="宋体" w:cs="宋体"/>
          <w:color w:val="000000"/>
          <w:kern w:val="0"/>
          <w:sz w:val="22"/>
          <w:szCs w:val="22"/>
        </w:rPr>
        <w:t>为便于全区统计数据，请不要更改表格格式。</w:t>
      </w:r>
    </w:p>
    <w:p>
      <w:pPr>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4</w:t>
      </w:r>
    </w:p>
    <w:p>
      <w:pPr>
        <w:pStyle w:val="3"/>
        <w:jc w:val="center"/>
      </w:pPr>
      <w:r>
        <w:rPr>
          <w:rFonts w:hint="eastAsia" w:ascii="方正小标宋简体" w:hAnsi="宋体" w:eastAsia="方正小标宋简体" w:cs="宋体"/>
          <w:b w:val="0"/>
          <w:bCs w:val="0"/>
          <w:kern w:val="0"/>
          <w:sz w:val="44"/>
          <w:szCs w:val="44"/>
          <w:u w:val="single"/>
          <w:lang w:val="en-US" w:eastAsia="zh-CN"/>
        </w:rPr>
        <w:t xml:space="preserve">       </w:t>
      </w:r>
      <w:r>
        <w:rPr>
          <w:rFonts w:hint="eastAsia" w:ascii="方正小标宋简体" w:hAnsi="宋体" w:eastAsia="方正小标宋简体" w:cs="宋体"/>
          <w:b w:val="0"/>
          <w:bCs w:val="0"/>
          <w:kern w:val="0"/>
          <w:sz w:val="44"/>
          <w:szCs w:val="44"/>
        </w:rPr>
        <w:t>年耕地地力保护补贴到村汇总表</w:t>
      </w:r>
      <w:r>
        <w:rPr>
          <w:rFonts w:hint="eastAsia" w:ascii="方正小标宋简体" w:hAnsi="宋体" w:eastAsia="方正小标宋简体" w:cs="宋体"/>
          <w:b w:val="0"/>
          <w:bCs w:val="0"/>
          <w:kern w:val="0"/>
          <w:sz w:val="44"/>
          <w:szCs w:val="44"/>
        </w:rPr>
        <w:br w:type="textWrapping"/>
      </w:r>
      <w:r>
        <w:rPr>
          <w:rFonts w:hint="eastAsia" w:ascii="方正小标宋简体" w:hAnsi="宋体" w:eastAsia="方正小标宋简体" w:cs="宋体"/>
          <w:kern w:val="0"/>
          <w:sz w:val="22"/>
          <w:szCs w:val="22"/>
        </w:rPr>
        <w:t>（以2022年核定的种植面积为依据）</w:t>
      </w:r>
    </w:p>
    <w:tbl>
      <w:tblPr>
        <w:tblStyle w:val="6"/>
        <w:tblW w:w="5007" w:type="pct"/>
        <w:tblInd w:w="55" w:type="dxa"/>
        <w:tblLayout w:type="fixed"/>
        <w:tblCellMar>
          <w:top w:w="0" w:type="dxa"/>
          <w:left w:w="108" w:type="dxa"/>
          <w:bottom w:w="0" w:type="dxa"/>
          <w:right w:w="108" w:type="dxa"/>
        </w:tblCellMar>
      </w:tblPr>
      <w:tblGrid>
        <w:gridCol w:w="847"/>
        <w:gridCol w:w="1235"/>
        <w:gridCol w:w="829"/>
        <w:gridCol w:w="1208"/>
        <w:gridCol w:w="1267"/>
        <w:gridCol w:w="1281"/>
        <w:gridCol w:w="1181"/>
        <w:gridCol w:w="1253"/>
        <w:gridCol w:w="1301"/>
        <w:gridCol w:w="1463"/>
        <w:gridCol w:w="1189"/>
        <w:gridCol w:w="1142"/>
      </w:tblGrid>
      <w:tr>
        <w:tblPrEx>
          <w:tblCellMar>
            <w:top w:w="0" w:type="dxa"/>
            <w:left w:w="108" w:type="dxa"/>
            <w:bottom w:w="0" w:type="dxa"/>
            <w:right w:w="108" w:type="dxa"/>
          </w:tblCellMar>
        </w:tblPrEx>
        <w:trPr>
          <w:trHeight w:val="840" w:hRule="atLeast"/>
        </w:trPr>
        <w:tc>
          <w:tcPr>
            <w:tcW w:w="5000" w:type="pct"/>
            <w:gridSpan w:val="12"/>
            <w:tcBorders>
              <w:top w:val="nil"/>
              <w:left w:val="nil"/>
              <w:bottom w:val="nil"/>
              <w:right w:val="nil"/>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北塔区：</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镇（街道）   </w:t>
            </w:r>
            <w:r>
              <w:rPr>
                <w:rFonts w:hint="eastAsia" w:ascii="宋体" w:hAnsi="宋体" w:eastAsia="宋体" w:cs="宋体"/>
                <w:kern w:val="0"/>
                <w:sz w:val="24"/>
                <w:u w:val="single"/>
              </w:rPr>
              <w:t xml:space="preserve">       </w:t>
            </w:r>
            <w:r>
              <w:rPr>
                <w:rFonts w:hint="eastAsia" w:ascii="宋体" w:hAnsi="宋体" w:eastAsia="宋体" w:cs="宋体"/>
                <w:kern w:val="0"/>
                <w:sz w:val="24"/>
              </w:rPr>
              <w:t xml:space="preserve"> 村 （公章 ）                  填报日期：　   年　 　月　 　日                </w:t>
            </w:r>
          </w:p>
        </w:tc>
      </w:tr>
      <w:tr>
        <w:tblPrEx>
          <w:tblCellMar>
            <w:top w:w="0" w:type="dxa"/>
            <w:left w:w="108" w:type="dxa"/>
            <w:bottom w:w="0" w:type="dxa"/>
            <w:right w:w="108" w:type="dxa"/>
          </w:tblCellMar>
        </w:tblPrEx>
        <w:trPr>
          <w:trHeight w:val="531" w:hRule="atLeast"/>
        </w:trPr>
        <w:tc>
          <w:tcPr>
            <w:tcW w:w="29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序号</w:t>
            </w:r>
          </w:p>
        </w:tc>
        <w:tc>
          <w:tcPr>
            <w:tcW w:w="434"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组名</w:t>
            </w:r>
          </w:p>
        </w:tc>
        <w:tc>
          <w:tcPr>
            <w:tcW w:w="291"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确权面积（亩）</w:t>
            </w:r>
          </w:p>
        </w:tc>
        <w:tc>
          <w:tcPr>
            <w:tcW w:w="1322"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组上报面积（亩）</w:t>
            </w:r>
          </w:p>
        </w:tc>
        <w:tc>
          <w:tcPr>
            <w:tcW w:w="1315"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村核定面积（亩）</w:t>
            </w:r>
          </w:p>
        </w:tc>
        <w:tc>
          <w:tcPr>
            <w:tcW w:w="515"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组长签名</w:t>
            </w:r>
            <w:r>
              <w:rPr>
                <w:rFonts w:hint="eastAsia" w:ascii="宋体" w:hAnsi="宋体" w:eastAsia="宋体" w:cs="宋体"/>
                <w:b/>
                <w:bCs/>
                <w:kern w:val="0"/>
                <w:sz w:val="24"/>
              </w:rPr>
              <w:br w:type="textWrapping"/>
            </w:r>
            <w:r>
              <w:rPr>
                <w:rFonts w:hint="eastAsia" w:ascii="宋体" w:hAnsi="宋体" w:eastAsia="宋体" w:cs="宋体"/>
                <w:b/>
                <w:bCs/>
                <w:kern w:val="0"/>
                <w:sz w:val="20"/>
                <w:szCs w:val="20"/>
              </w:rPr>
              <w:t>(手签）</w:t>
            </w:r>
          </w:p>
        </w:tc>
        <w:tc>
          <w:tcPr>
            <w:tcW w:w="41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联系方式</w:t>
            </w:r>
          </w:p>
        </w:tc>
        <w:tc>
          <w:tcPr>
            <w:tcW w:w="402"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备注</w:t>
            </w:r>
          </w:p>
        </w:tc>
      </w:tr>
      <w:tr>
        <w:tblPrEx>
          <w:tblCellMar>
            <w:top w:w="0" w:type="dxa"/>
            <w:left w:w="108" w:type="dxa"/>
            <w:bottom w:w="0" w:type="dxa"/>
            <w:right w:w="108" w:type="dxa"/>
          </w:tblCellMar>
        </w:tblPrEx>
        <w:trPr>
          <w:trHeight w:val="919" w:hRule="atLeast"/>
        </w:trPr>
        <w:tc>
          <w:tcPr>
            <w:tcW w:w="29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rPr>
            </w:pPr>
          </w:p>
        </w:tc>
        <w:tc>
          <w:tcPr>
            <w:tcW w:w="434"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rPr>
            </w:pPr>
          </w:p>
        </w:tc>
        <w:tc>
          <w:tcPr>
            <w:tcW w:w="291"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rPr>
            </w:pPr>
          </w:p>
        </w:tc>
        <w:tc>
          <w:tcPr>
            <w:tcW w:w="4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 xml:space="preserve">实际种植农作物 面积  </w:t>
            </w:r>
          </w:p>
        </w:tc>
        <w:tc>
          <w:tcPr>
            <w:tcW w:w="4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一季稻</w:t>
            </w:r>
          </w:p>
        </w:tc>
        <w:tc>
          <w:tcPr>
            <w:tcW w:w="4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双季稻</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 xml:space="preserve">实际种植农作物 面积  </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一季稻</w:t>
            </w:r>
          </w:p>
        </w:tc>
        <w:tc>
          <w:tcPr>
            <w:tcW w:w="4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4"/>
              </w:rPr>
            </w:pPr>
            <w:r>
              <w:rPr>
                <w:rFonts w:hint="eastAsia" w:ascii="宋体" w:hAnsi="宋体" w:eastAsia="宋体" w:cs="宋体"/>
                <w:b/>
                <w:bCs/>
                <w:kern w:val="0"/>
                <w:sz w:val="24"/>
              </w:rPr>
              <w:t>双季稻</w:t>
            </w:r>
          </w:p>
        </w:tc>
        <w:tc>
          <w:tcPr>
            <w:tcW w:w="515"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rPr>
            </w:pPr>
          </w:p>
        </w:tc>
        <w:tc>
          <w:tcPr>
            <w:tcW w:w="418"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rPr>
            </w:pPr>
          </w:p>
        </w:tc>
        <w:tc>
          <w:tcPr>
            <w:tcW w:w="402"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b/>
                <w:bCs/>
                <w:kern w:val="0"/>
                <w:sz w:val="24"/>
              </w:rPr>
            </w:pPr>
          </w:p>
        </w:tc>
      </w:tr>
      <w:tr>
        <w:tblPrEx>
          <w:tblCellMar>
            <w:top w:w="0" w:type="dxa"/>
            <w:left w:w="108" w:type="dxa"/>
            <w:bottom w:w="0" w:type="dxa"/>
            <w:right w:w="108" w:type="dxa"/>
          </w:tblCellMar>
        </w:tblPrEx>
        <w:trPr>
          <w:trHeight w:val="426" w:hRule="atLeast"/>
        </w:trPr>
        <w:tc>
          <w:tcPr>
            <w:tcW w:w="298"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p>
        </w:tc>
        <w:tc>
          <w:tcPr>
            <w:tcW w:w="4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15" w:type="pct"/>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41" w:type="pct"/>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515"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18"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02"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426" w:hRule="atLeast"/>
        </w:trPr>
        <w:tc>
          <w:tcPr>
            <w:tcW w:w="298"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p>
        </w:tc>
        <w:tc>
          <w:tcPr>
            <w:tcW w:w="4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15"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41"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515"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18"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02"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426" w:hRule="atLeast"/>
        </w:trPr>
        <w:tc>
          <w:tcPr>
            <w:tcW w:w="298"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p>
        </w:tc>
        <w:tc>
          <w:tcPr>
            <w:tcW w:w="4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15" w:type="pct"/>
            <w:tcBorders>
              <w:top w:val="nil"/>
              <w:left w:val="nil"/>
              <w:bottom w:val="single" w:color="auto" w:sz="4" w:space="0"/>
              <w:right w:val="nil"/>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41" w:type="pct"/>
            <w:tcBorders>
              <w:top w:val="nil"/>
              <w:left w:val="single" w:color="auto" w:sz="4" w:space="0"/>
              <w:bottom w:val="single" w:color="auto" w:sz="4" w:space="0"/>
              <w:right w:val="nil"/>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5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515"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18"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02"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426" w:hRule="atLeast"/>
        </w:trPr>
        <w:tc>
          <w:tcPr>
            <w:tcW w:w="298"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4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291"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p>
        </w:tc>
        <w:tc>
          <w:tcPr>
            <w:tcW w:w="4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515"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18"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02"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426" w:hRule="atLeast"/>
        </w:trPr>
        <w:tc>
          <w:tcPr>
            <w:tcW w:w="298"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合计</w:t>
            </w:r>
          </w:p>
        </w:tc>
        <w:tc>
          <w:tcPr>
            <w:tcW w:w="434" w:type="pct"/>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rPr>
            </w:pPr>
            <w:r>
              <w:rPr>
                <w:rFonts w:hint="eastAsia" w:ascii="宋体" w:hAnsi="宋体" w:eastAsia="宋体" w:cs="宋体"/>
                <w:kern w:val="0"/>
                <w:sz w:val="24"/>
              </w:rPr>
              <w:t>　</w:t>
            </w:r>
          </w:p>
        </w:tc>
        <w:tc>
          <w:tcPr>
            <w:tcW w:w="291" w:type="pct"/>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rPr>
            </w:pPr>
          </w:p>
        </w:tc>
        <w:tc>
          <w:tcPr>
            <w:tcW w:w="4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5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41"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5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515"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18"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402"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1060" w:hRule="atLeast"/>
        </w:trPr>
        <w:tc>
          <w:tcPr>
            <w:tcW w:w="5000" w:type="pct"/>
            <w:gridSpan w:val="12"/>
            <w:tcBorders>
              <w:top w:val="nil"/>
              <w:left w:val="nil"/>
              <w:bottom w:val="nil"/>
              <w:right w:val="nil"/>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 xml:space="preserve">村级核实人签字：                                                         驻村干部签字：                </w:t>
            </w:r>
          </w:p>
        </w:tc>
      </w:tr>
    </w:tbl>
    <w:p>
      <w:pP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lang w:eastAsia="zh-CN"/>
        </w:rPr>
        <w:t>备注：</w:t>
      </w:r>
      <w:r>
        <w:rPr>
          <w:rFonts w:hint="eastAsia" w:ascii="宋体" w:hAnsi="宋体" w:eastAsia="宋体" w:cs="宋体"/>
          <w:color w:val="000000"/>
          <w:kern w:val="0"/>
          <w:sz w:val="22"/>
          <w:szCs w:val="22"/>
        </w:rPr>
        <w:t>为便于全区统计数据，请不要更改表格格式。</w:t>
      </w:r>
    </w:p>
    <w:p>
      <w:pPr>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5</w:t>
      </w:r>
    </w:p>
    <w:p>
      <w:pPr>
        <w:pStyle w:val="3"/>
        <w:ind w:left="0" w:leftChars="0" w:firstLine="0" w:firstLineChars="0"/>
        <w:jc w:val="center"/>
      </w:pPr>
      <w:r>
        <w:rPr>
          <w:rFonts w:hint="eastAsia" w:ascii="方正大标宋简体" w:hAnsi="黑体" w:eastAsia="方正大标宋简体" w:cs="宋体"/>
          <w:kern w:val="0"/>
          <w:sz w:val="44"/>
          <w:szCs w:val="44"/>
        </w:rPr>
        <w:t>资料收集清单</w:t>
      </w:r>
    </w:p>
    <w:tbl>
      <w:tblPr>
        <w:tblStyle w:val="6"/>
        <w:tblW w:w="5000" w:type="pct"/>
        <w:tblInd w:w="0" w:type="dxa"/>
        <w:tblLayout w:type="autofit"/>
        <w:tblCellMar>
          <w:top w:w="0" w:type="dxa"/>
          <w:left w:w="108" w:type="dxa"/>
          <w:bottom w:w="0" w:type="dxa"/>
          <w:right w:w="108" w:type="dxa"/>
        </w:tblCellMar>
      </w:tblPr>
      <w:tblGrid>
        <w:gridCol w:w="1569"/>
        <w:gridCol w:w="3220"/>
        <w:gridCol w:w="2377"/>
        <w:gridCol w:w="2570"/>
        <w:gridCol w:w="1745"/>
        <w:gridCol w:w="2693"/>
      </w:tblGrid>
      <w:tr>
        <w:tblPrEx>
          <w:tblCellMar>
            <w:top w:w="0" w:type="dxa"/>
            <w:left w:w="108" w:type="dxa"/>
            <w:bottom w:w="0" w:type="dxa"/>
            <w:right w:w="108" w:type="dxa"/>
          </w:tblCellMar>
        </w:tblPrEx>
        <w:trPr>
          <w:trHeight w:val="680" w:hRule="atLeast"/>
        </w:trPr>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部门</w:t>
            </w:r>
          </w:p>
        </w:tc>
        <w:tc>
          <w:tcPr>
            <w:tcW w:w="11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职责</w:t>
            </w:r>
          </w:p>
        </w:tc>
        <w:tc>
          <w:tcPr>
            <w:tcW w:w="838"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电子表格</w:t>
            </w:r>
          </w:p>
        </w:tc>
        <w:tc>
          <w:tcPr>
            <w:tcW w:w="90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纸质档</w:t>
            </w:r>
          </w:p>
        </w:tc>
        <w:tc>
          <w:tcPr>
            <w:tcW w:w="61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扫描件</w:t>
            </w:r>
          </w:p>
        </w:tc>
        <w:tc>
          <w:tcPr>
            <w:tcW w:w="94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公示图片</w:t>
            </w:r>
          </w:p>
        </w:tc>
      </w:tr>
      <w:tr>
        <w:tblPrEx>
          <w:tblCellMar>
            <w:top w:w="0" w:type="dxa"/>
            <w:left w:w="108" w:type="dxa"/>
            <w:bottom w:w="0" w:type="dxa"/>
            <w:right w:w="108" w:type="dxa"/>
          </w:tblCellMar>
        </w:tblPrEx>
        <w:trPr>
          <w:trHeight w:val="1380" w:hRule="atLeast"/>
        </w:trPr>
        <w:tc>
          <w:tcPr>
            <w:tcW w:w="5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组长</w:t>
            </w:r>
          </w:p>
        </w:tc>
        <w:tc>
          <w:tcPr>
            <w:tcW w:w="11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核实到户确权面积及负面清单面积、实际种植面积，到户明细表以组为单位农户签字确认</w:t>
            </w:r>
          </w:p>
        </w:tc>
        <w:tc>
          <w:tcPr>
            <w:tcW w:w="8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90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6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c>
          <w:tcPr>
            <w:tcW w:w="9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　</w:t>
            </w:r>
          </w:p>
        </w:tc>
      </w:tr>
      <w:tr>
        <w:tblPrEx>
          <w:tblCellMar>
            <w:top w:w="0" w:type="dxa"/>
            <w:left w:w="108" w:type="dxa"/>
            <w:bottom w:w="0" w:type="dxa"/>
            <w:right w:w="108" w:type="dxa"/>
          </w:tblCellMar>
        </w:tblPrEx>
        <w:trPr>
          <w:trHeight w:val="1999" w:hRule="atLeast"/>
        </w:trPr>
        <w:tc>
          <w:tcPr>
            <w:tcW w:w="5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村</w:t>
            </w:r>
          </w:p>
        </w:tc>
        <w:tc>
          <w:tcPr>
            <w:tcW w:w="11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核实到户确权面积及负面清单面积、实际种植面积，到村汇总表村书记、驻村干部、组长手签</w:t>
            </w:r>
          </w:p>
        </w:tc>
        <w:tc>
          <w:tcPr>
            <w:tcW w:w="8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到户明细表、到村汇总表</w:t>
            </w:r>
          </w:p>
        </w:tc>
        <w:tc>
          <w:tcPr>
            <w:tcW w:w="90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到村汇总表一式三份，一份留村部，两份交镇（街道），由镇（街道）保留一份，另一份由镇（街道）交一份至农业农村水利局</w:t>
            </w:r>
          </w:p>
        </w:tc>
        <w:tc>
          <w:tcPr>
            <w:tcW w:w="6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组长签字的扫描一个组一张、到村汇总表一张</w:t>
            </w:r>
          </w:p>
        </w:tc>
        <w:tc>
          <w:tcPr>
            <w:tcW w:w="9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到村两张公示图片（一张图片要显示村名，一张图片要显示补贴项目名称）</w:t>
            </w:r>
          </w:p>
        </w:tc>
      </w:tr>
      <w:tr>
        <w:tblPrEx>
          <w:tblCellMar>
            <w:top w:w="0" w:type="dxa"/>
            <w:left w:w="108" w:type="dxa"/>
            <w:bottom w:w="0" w:type="dxa"/>
            <w:right w:w="108" w:type="dxa"/>
          </w:tblCellMar>
        </w:tblPrEx>
        <w:trPr>
          <w:trHeight w:val="1797" w:hRule="atLeast"/>
        </w:trPr>
        <w:tc>
          <w:tcPr>
            <w:tcW w:w="553"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镇（街道）</w:t>
            </w:r>
          </w:p>
        </w:tc>
        <w:tc>
          <w:tcPr>
            <w:tcW w:w="11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核实到户确权面积及负面清单面积、实际种植面积，到镇（街道）汇总表行政主要负责人、分管农业负责人、农办主任手签</w:t>
            </w:r>
          </w:p>
        </w:tc>
        <w:tc>
          <w:tcPr>
            <w:tcW w:w="838"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到户明细表、到村汇总表、到镇汇总表、导入模版</w:t>
            </w:r>
          </w:p>
        </w:tc>
        <w:tc>
          <w:tcPr>
            <w:tcW w:w="90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到镇汇总表一式两份，一份镇（街道）留底一份交农业农村水利局</w:t>
            </w:r>
          </w:p>
        </w:tc>
        <w:tc>
          <w:tcPr>
            <w:tcW w:w="61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到镇汇总表</w:t>
            </w:r>
          </w:p>
        </w:tc>
        <w:tc>
          <w:tcPr>
            <w:tcW w:w="949"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rPr>
            </w:pPr>
            <w:r>
              <w:rPr>
                <w:rFonts w:hint="eastAsia" w:ascii="宋体" w:hAnsi="宋体" w:eastAsia="宋体" w:cs="宋体"/>
                <w:kern w:val="0"/>
                <w:sz w:val="24"/>
              </w:rPr>
              <w:t>到镇（街道）公示两张图片（一张图片显示要镇街道名，一张图片要显示补贴项目名称）</w:t>
            </w:r>
          </w:p>
        </w:tc>
      </w:tr>
    </w:tbl>
    <w:p/>
    <w:p>
      <w:r>
        <w:rPr>
          <w:rFonts w:hint="eastAsia" w:ascii="宋体" w:hAnsi="宋体" w:eastAsia="宋体" w:cs="宋体"/>
          <w:color w:val="000000"/>
          <w:kern w:val="0"/>
          <w:sz w:val="22"/>
          <w:szCs w:val="22"/>
          <w:lang w:eastAsia="zh-CN"/>
        </w:rPr>
        <w:t>备注：</w:t>
      </w:r>
      <w:r>
        <w:rPr>
          <w:rFonts w:hint="eastAsia" w:ascii="宋体" w:hAnsi="宋体" w:eastAsia="宋体" w:cs="宋体"/>
          <w:color w:val="000000"/>
          <w:kern w:val="0"/>
          <w:sz w:val="22"/>
          <w:szCs w:val="22"/>
        </w:rPr>
        <w:t>为便于全区统计数据，请不要更改表格格式。</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2" w:lineRule="auto"/>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25969"/>
      <w:docPartObj>
        <w:docPartGallery w:val="autotext"/>
      </w:docPartObj>
    </w:sdtPr>
    <w:sdtContent>
      <w:p>
        <w:pPr>
          <w:pStyle w:val="4"/>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NmIzZmM3MDEwYzA4ZWFmNTYxODc1ZWUzZDZmZGIifQ=="/>
  </w:docVars>
  <w:rsids>
    <w:rsidRoot w:val="00372744"/>
    <w:rsid w:val="000400A3"/>
    <w:rsid w:val="00040D57"/>
    <w:rsid w:val="0006508E"/>
    <w:rsid w:val="000C0FB9"/>
    <w:rsid w:val="00111565"/>
    <w:rsid w:val="00143644"/>
    <w:rsid w:val="00174383"/>
    <w:rsid w:val="001814D5"/>
    <w:rsid w:val="001A373D"/>
    <w:rsid w:val="001D2254"/>
    <w:rsid w:val="001D2D60"/>
    <w:rsid w:val="001D4953"/>
    <w:rsid w:val="001D6E12"/>
    <w:rsid w:val="001E2DB3"/>
    <w:rsid w:val="001E513E"/>
    <w:rsid w:val="002360B7"/>
    <w:rsid w:val="0025164E"/>
    <w:rsid w:val="0029300B"/>
    <w:rsid w:val="002D628F"/>
    <w:rsid w:val="002E4258"/>
    <w:rsid w:val="003407AD"/>
    <w:rsid w:val="0035397D"/>
    <w:rsid w:val="00354708"/>
    <w:rsid w:val="00365D59"/>
    <w:rsid w:val="00372744"/>
    <w:rsid w:val="00385C94"/>
    <w:rsid w:val="0039785C"/>
    <w:rsid w:val="003F42E7"/>
    <w:rsid w:val="0042509E"/>
    <w:rsid w:val="00442E7B"/>
    <w:rsid w:val="00467EDC"/>
    <w:rsid w:val="004D12EE"/>
    <w:rsid w:val="004F1F05"/>
    <w:rsid w:val="005011D9"/>
    <w:rsid w:val="00501F5A"/>
    <w:rsid w:val="00514A2C"/>
    <w:rsid w:val="00530255"/>
    <w:rsid w:val="00532EE1"/>
    <w:rsid w:val="00557792"/>
    <w:rsid w:val="0056069F"/>
    <w:rsid w:val="00563BD0"/>
    <w:rsid w:val="00566F0C"/>
    <w:rsid w:val="00582B87"/>
    <w:rsid w:val="005E42FE"/>
    <w:rsid w:val="005F0832"/>
    <w:rsid w:val="005F4E09"/>
    <w:rsid w:val="00600B70"/>
    <w:rsid w:val="00636FC7"/>
    <w:rsid w:val="00657702"/>
    <w:rsid w:val="006C453A"/>
    <w:rsid w:val="006F75F0"/>
    <w:rsid w:val="0070531D"/>
    <w:rsid w:val="00726F9E"/>
    <w:rsid w:val="0074092B"/>
    <w:rsid w:val="00776F49"/>
    <w:rsid w:val="007E59DC"/>
    <w:rsid w:val="00803B54"/>
    <w:rsid w:val="00815DBD"/>
    <w:rsid w:val="00872DDF"/>
    <w:rsid w:val="008D009C"/>
    <w:rsid w:val="008E1AE3"/>
    <w:rsid w:val="008F53EE"/>
    <w:rsid w:val="00906139"/>
    <w:rsid w:val="009172E8"/>
    <w:rsid w:val="0092510F"/>
    <w:rsid w:val="00926E72"/>
    <w:rsid w:val="009313DD"/>
    <w:rsid w:val="00931BCF"/>
    <w:rsid w:val="00934322"/>
    <w:rsid w:val="0098162E"/>
    <w:rsid w:val="009C29D4"/>
    <w:rsid w:val="009F644D"/>
    <w:rsid w:val="00A30367"/>
    <w:rsid w:val="00A53F05"/>
    <w:rsid w:val="00A648DF"/>
    <w:rsid w:val="00AB5054"/>
    <w:rsid w:val="00AD071C"/>
    <w:rsid w:val="00AF53C5"/>
    <w:rsid w:val="00B01282"/>
    <w:rsid w:val="00B13B0E"/>
    <w:rsid w:val="00B1660C"/>
    <w:rsid w:val="00B327AE"/>
    <w:rsid w:val="00B85491"/>
    <w:rsid w:val="00BC75D0"/>
    <w:rsid w:val="00BE2945"/>
    <w:rsid w:val="00BE3AAB"/>
    <w:rsid w:val="00C3583F"/>
    <w:rsid w:val="00C42B90"/>
    <w:rsid w:val="00C566D5"/>
    <w:rsid w:val="00C83F53"/>
    <w:rsid w:val="00CC0C3E"/>
    <w:rsid w:val="00CF3C6E"/>
    <w:rsid w:val="00CF69AD"/>
    <w:rsid w:val="00D073A6"/>
    <w:rsid w:val="00D1497E"/>
    <w:rsid w:val="00D27ECE"/>
    <w:rsid w:val="00D51D25"/>
    <w:rsid w:val="00D54E74"/>
    <w:rsid w:val="00D96746"/>
    <w:rsid w:val="00DD2567"/>
    <w:rsid w:val="00DE1156"/>
    <w:rsid w:val="00DF6B0B"/>
    <w:rsid w:val="00E45D51"/>
    <w:rsid w:val="00EB53FD"/>
    <w:rsid w:val="00EB7ECE"/>
    <w:rsid w:val="00ED155E"/>
    <w:rsid w:val="00EE2B54"/>
    <w:rsid w:val="00F05B16"/>
    <w:rsid w:val="00F219BE"/>
    <w:rsid w:val="00F40433"/>
    <w:rsid w:val="00FB0692"/>
    <w:rsid w:val="00FC59E8"/>
    <w:rsid w:val="00FE571A"/>
    <w:rsid w:val="019D20CF"/>
    <w:rsid w:val="178564C1"/>
    <w:rsid w:val="1CE7377A"/>
    <w:rsid w:val="22356B22"/>
    <w:rsid w:val="491D214E"/>
    <w:rsid w:val="514F637B"/>
    <w:rsid w:val="549A2578"/>
    <w:rsid w:val="5DEC726E"/>
    <w:rsid w:val="6A791E6E"/>
    <w:rsid w:val="73165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lang w:val="zh-CN" w:eastAsia="zh-CN" w:bidi="zh-CN"/>
    </w:rPr>
  </w:style>
  <w:style w:type="paragraph" w:styleId="3">
    <w:name w:val="Normal Indent"/>
    <w:basedOn w:val="1"/>
    <w:unhideWhenUsed/>
    <w:qFormat/>
    <w:uiPriority w:val="0"/>
    <w:pPr>
      <w:ind w:firstLine="420" w:firstLineChars="200"/>
    </w:pPr>
  </w:style>
  <w:style w:type="paragraph" w:styleId="4">
    <w:name w:val="footer"/>
    <w:basedOn w:val="1"/>
    <w:link w:val="8"/>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脚 Char"/>
    <w:basedOn w:val="7"/>
    <w:link w:val="4"/>
    <w:qFormat/>
    <w:uiPriority w:val="99"/>
    <w:rPr>
      <w:kern w:val="2"/>
      <w:sz w:val="18"/>
      <w:szCs w:val="18"/>
    </w:rPr>
  </w:style>
  <w:style w:type="character" w:customStyle="1" w:styleId="9">
    <w:name w:val="页眉 Char"/>
    <w:basedOn w:val="7"/>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4402</Words>
  <Characters>4462</Characters>
  <Lines>39</Lines>
  <Paragraphs>10</Paragraphs>
  <TotalTime>11</TotalTime>
  <ScaleCrop>false</ScaleCrop>
  <LinksUpToDate>false</LinksUpToDate>
  <CharactersWithSpaces>4971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2023-05-31T07:08:00Z</dcterms:created>
  <dc:creator>xb21cn</dc:creator>
  <cp:lastModifiedBy>巨信</cp:lastModifiedBy>
  <cp:lastPrinted>2023-07-13T02:06:22Z</cp:lastPrinted>
  <dcterms:modified xsi:type="dcterms:W3CDTF">2023-07-13T02:06:26Z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F22565EB2AC74CE58A74D5A9235966D7_13</vt:lpwstr>
  </property>
</Properties>
</file>