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pPr w:leftFromText="180" w:rightFromText="180" w:vertAnchor="page" w:horzAnchor="page" w:tblpX="1756" w:tblpY="2013"/>
        <w:tblOverlap w:val="never"/>
        <w:tblW w:w="9340" w:type="dxa"/>
        <w:tblInd w:w="0" w:type="dxa"/>
        <w:tblBorders>
          <w:top w:val="dashSmallGap" w:color="auto" w:sz="4" w:space="0"/>
          <w:left w:val="dashSmallGap" w:color="auto" w:sz="4" w:space="0"/>
          <w:bottom w:val="dashSmallGap" w:color="auto" w:sz="4" w:space="0"/>
          <w:right w:val="dashSmallGap" w:color="auto" w:sz="4" w:space="0"/>
          <w:insideH w:val="dashSmallGap" w:color="auto" w:sz="4" w:space="0"/>
          <w:insideV w:val="dashSmallGap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70"/>
        <w:gridCol w:w="4570"/>
      </w:tblGrid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52" w:hRule="atLeast"/>
        </w:trPr>
        <w:tc>
          <w:tcPr>
            <w:tcW w:w="4770" w:type="dxa"/>
            <w:vAlign w:val="center"/>
          </w:tcPr>
          <w:p>
            <w:pPr>
              <w:rPr>
                <w:rFonts w:hint="eastAsia" w:eastAsia="宋体"/>
                <w:b/>
                <w:sz w:val="24"/>
                <w:lang w:eastAsia="zh-CN"/>
              </w:rPr>
            </w:pPr>
            <w:r>
              <w:rPr>
                <w:rFonts w:hint="eastAsia" w:eastAsia="宋体"/>
                <w:b/>
                <w:sz w:val="24"/>
                <w:lang w:eastAsia="zh-CN"/>
              </w:rPr>
              <w:drawing>
                <wp:inline distT="0" distB="0" distL="114300" distR="114300">
                  <wp:extent cx="2881630" cy="3070225"/>
                  <wp:effectExtent l="0" t="0" r="13970" b="15875"/>
                  <wp:docPr id="8" name="图片 8" descr="C087F1C18C773CB847372BEADA618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C087F1C18C773CB847372BEADA618529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630" cy="307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0" w:type="dxa"/>
            <w:vAlign w:val="center"/>
          </w:tcPr>
          <w:p>
            <w:pPr>
              <w:jc w:val="center"/>
              <w:rPr>
                <w:rFonts w:hint="eastAsia" w:eastAsia="宋体"/>
                <w:b/>
                <w:sz w:val="24"/>
                <w:lang w:eastAsia="zh-CN"/>
              </w:rPr>
            </w:pPr>
            <w:r>
              <w:rPr>
                <w:rFonts w:hint="eastAsia" w:eastAsia="宋体"/>
                <w:b/>
                <w:sz w:val="24"/>
                <w:lang w:eastAsia="zh-CN"/>
              </w:rPr>
              <w:drawing>
                <wp:inline distT="0" distB="0" distL="114300" distR="114300">
                  <wp:extent cx="2726690" cy="3127375"/>
                  <wp:effectExtent l="0" t="0" r="16510" b="15875"/>
                  <wp:docPr id="10" name="图片 10" descr="DE8607AE26C63565CC06673C6BF42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DE8607AE26C63565CC06673C6BF42125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6690" cy="312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5" w:hRule="atLeast"/>
        </w:trPr>
        <w:tc>
          <w:tcPr>
            <w:tcW w:w="4770" w:type="dxa"/>
            <w:vAlign w:val="center"/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项目厂区东侧</w:t>
            </w:r>
          </w:p>
        </w:tc>
        <w:tc>
          <w:tcPr>
            <w:tcW w:w="4570" w:type="dxa"/>
            <w:vAlign w:val="center"/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项目厂区南侧</w:t>
            </w: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90" w:hRule="atLeast"/>
        </w:trPr>
        <w:tc>
          <w:tcPr>
            <w:tcW w:w="4770" w:type="dxa"/>
            <w:vAlign w:val="center"/>
          </w:tcPr>
          <w:p>
            <w:pPr>
              <w:jc w:val="center"/>
              <w:rPr>
                <w:rFonts w:hint="eastAsia" w:eastAsia="宋体"/>
                <w:b/>
                <w:sz w:val="24"/>
                <w:lang w:eastAsia="zh-CN"/>
              </w:rPr>
            </w:pPr>
            <w:r>
              <w:rPr>
                <w:rFonts w:hint="eastAsia" w:eastAsia="宋体"/>
                <w:b/>
                <w:sz w:val="24"/>
                <w:lang w:eastAsia="zh-CN"/>
              </w:rPr>
              <w:drawing>
                <wp:inline distT="0" distB="0" distL="114300" distR="114300">
                  <wp:extent cx="2889250" cy="3148330"/>
                  <wp:effectExtent l="0" t="0" r="6350" b="13970"/>
                  <wp:docPr id="11" name="图片 11" descr="6B788D3E211892F47E9120644F419DC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6B788D3E211892F47E9120644F419DC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250" cy="314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0" w:type="dxa"/>
            <w:vAlign w:val="center"/>
          </w:tcPr>
          <w:p>
            <w:pPr>
              <w:jc w:val="center"/>
              <w:rPr>
                <w:rFonts w:hint="eastAsia" w:eastAsia="宋体"/>
                <w:b/>
                <w:sz w:val="24"/>
                <w:lang w:eastAsia="zh-CN"/>
              </w:rPr>
            </w:pPr>
            <w:r>
              <w:rPr>
                <w:rFonts w:hint="eastAsia" w:eastAsia="宋体"/>
                <w:b/>
                <w:sz w:val="24"/>
                <w:lang w:eastAsia="zh-CN"/>
              </w:rPr>
              <w:drawing>
                <wp:inline distT="0" distB="0" distL="114300" distR="114300">
                  <wp:extent cx="2755900" cy="3104515"/>
                  <wp:effectExtent l="0" t="0" r="6350" b="635"/>
                  <wp:docPr id="9" name="图片 9" descr="15BB7504DB355263AB242DEB3D4FF16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15BB7504DB355263AB242DEB3D4FF16E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900" cy="310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4770" w:type="dxa"/>
            <w:vAlign w:val="center"/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项目厂区西侧</w:t>
            </w:r>
          </w:p>
        </w:tc>
        <w:tc>
          <w:tcPr>
            <w:tcW w:w="4570" w:type="dxa"/>
            <w:vAlign w:val="center"/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项目厂区</w:t>
            </w:r>
            <w:r>
              <w:rPr>
                <w:rFonts w:hint="eastAsia"/>
                <w:b/>
                <w:sz w:val="24"/>
                <w:lang w:eastAsia="zh-CN"/>
              </w:rPr>
              <w:t>北</w:t>
            </w:r>
            <w:r>
              <w:rPr>
                <w:rFonts w:hint="eastAsia"/>
                <w:b/>
                <w:sz w:val="24"/>
              </w:rPr>
              <w:t>侧</w:t>
            </w:r>
          </w:p>
        </w:tc>
      </w:tr>
    </w:tbl>
    <w:p>
      <w:pPr>
        <w:spacing w:line="360" w:lineRule="auto"/>
        <w:jc w:val="center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  <w:t>附图1   项目周边环境现状</w:t>
      </w: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425" w:num="1"/>
          <w:docGrid w:type="lines" w:linePitch="312" w:charSpace="0"/>
        </w:sectPr>
      </w:pPr>
    </w:p>
    <w:p>
      <w:pPr>
        <w:jc w:val="center"/>
      </w:pPr>
      <w:r>
        <w:drawing>
          <wp:inline distT="0" distB="0" distL="114300" distR="114300">
            <wp:extent cx="8641080" cy="4826635"/>
            <wp:effectExtent l="0" t="0" r="7620" b="1206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641080" cy="4826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  <w:t>附图2   地理位置图</w:t>
      </w:r>
    </w:p>
    <w:p>
      <w:pPr>
        <w:rPr>
          <w:rFonts w:hint="eastAsia" w:eastAsiaTheme="minorEastAsia"/>
          <w:b/>
          <w:bCs/>
          <w:sz w:val="28"/>
          <w:szCs w:val="28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425" w:num="1"/>
          <w:docGrid w:type="lines" w:linePitch="312" w:charSpace="0"/>
        </w:sect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459740</wp:posOffset>
            </wp:positionH>
            <wp:positionV relativeFrom="paragraph">
              <wp:posOffset>-1905</wp:posOffset>
            </wp:positionV>
            <wp:extent cx="7577455" cy="4561205"/>
            <wp:effectExtent l="0" t="0" r="4445" b="1079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77455" cy="4561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8130540</wp:posOffset>
            </wp:positionH>
            <wp:positionV relativeFrom="paragraph">
              <wp:posOffset>-196215</wp:posOffset>
            </wp:positionV>
            <wp:extent cx="781050" cy="1118235"/>
            <wp:effectExtent l="0" t="0" r="0" b="5715"/>
            <wp:wrapNone/>
            <wp:docPr id="2" name="图片 2" descr="风向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风向标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1118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outlineLvl w:val="0"/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00" w:lineRule="auto"/>
        <w:jc w:val="center"/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425" w:num="1"/>
          <w:docGrid w:type="lines" w:linePitch="312" w:charSpace="0"/>
        </w:sectPr>
      </w:pPr>
      <w:r>
        <w:rPr>
          <w:rFonts w:hint="default" w:ascii="Times New Roman" w:hAnsi="Times New Roman" w:cs="Times New Roman" w:eastAsiaTheme="minorEastAsia"/>
          <w:b/>
          <w:bCs/>
          <w:sz w:val="28"/>
          <w:szCs w:val="28"/>
          <w:lang w:val="en-US" w:eastAsia="zh-CN"/>
        </w:rPr>
        <w:t>附图3   厂区平面布置图</w:t>
      </w:r>
    </w:p>
    <w:p>
      <w:pPr>
        <w:numPr>
          <w:ilvl w:val="0"/>
          <w:numId w:val="0"/>
        </w:numPr>
        <w:spacing w:line="300" w:lineRule="auto"/>
        <w:outlineLvl w:val="0"/>
        <w:rPr>
          <w:rFonts w:hint="eastAsia" w:eastAsiaTheme="minorEastAsia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8980805" cy="4904105"/>
            <wp:effectExtent l="0" t="0" r="10795" b="1079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980805" cy="4904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00" w:lineRule="auto"/>
        <w:jc w:val="center"/>
        <w:outlineLvl w:val="0"/>
      </w:pPr>
      <w:r>
        <w:rPr>
          <w:rFonts w:hint="eastAsia" w:eastAsiaTheme="minorEastAsia"/>
          <w:b/>
          <w:bCs/>
          <w:sz w:val="28"/>
          <w:szCs w:val="28"/>
          <w:lang w:val="en-US" w:eastAsia="zh-CN"/>
        </w:rPr>
        <w:t>附图4   敏感目标位置图</w:t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文鼎大标宋">
    <w:altName w:val="新宋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_x000B__x000C_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Arial Black">
    <w:panose1 w:val="020B0A04020102020204"/>
    <w:charset w:val="00"/>
    <w:family w:val="swiss"/>
    <w:pitch w:val="default"/>
    <w:sig w:usb0="00000287" w:usb1="00000000" w:usb2="00000000" w:usb3="00000000" w:csb0="2000009F" w:csb1="DFD7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monospace">
    <w:altName w:val="Arial Unicode MS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Century">
    <w:panose1 w:val="02040604050505020304"/>
    <w:charset w:val="00"/>
    <w:family w:val="auto"/>
    <w:pitch w:val="default"/>
    <w:sig w:usb0="00000287" w:usb1="00000000" w:usb2="00000000" w:usb3="00000000" w:csb0="2000009F" w:csb1="DFD7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??_GB2312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仿宋体-10Point">
    <w:altName w:val="黑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黑体-10Point">
    <w:altName w:val="黑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Tempus Sans ITC">
    <w:panose1 w:val="04020404030D07020202"/>
    <w:charset w:val="00"/>
    <w:family w:val="auto"/>
    <w:pitch w:val="default"/>
    <w:sig w:usb0="00000003" w:usb1="00000000" w:usb2="00000000" w:usb3="00000000" w:csb0="20000001" w:csb1="00000000"/>
  </w:font>
  <w:font w:name="Traditional Arabic">
    <w:panose1 w:val="02020603050405020304"/>
    <w:charset w:val="00"/>
    <w:family w:val="auto"/>
    <w:pitch w:val="default"/>
    <w:sig w:usb0="00006003" w:usb1="80000000" w:usb2="00000008" w:usb3="00000000" w:csb0="00000041" w:csb1="20080000"/>
  </w:font>
  <w:font w:name="Trebuchet MS">
    <w:panose1 w:val="020B0603020202020204"/>
    <w:charset w:val="00"/>
    <w:family w:val="auto"/>
    <w:pitch w:val="default"/>
    <w:sig w:usb0="00000287" w:usb1="00000000" w:usb2="00000000" w:usb3="00000000" w:csb0="2000009F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MingLiU_HKSCS">
    <w:panose1 w:val="02020500000000000000"/>
    <w:charset w:val="88"/>
    <w:family w:val="auto"/>
    <w:pitch w:val="default"/>
    <w:sig w:usb0="A00002FF" w:usb1="38CFFCFA" w:usb2="00000016" w:usb3="00000000" w:csb0="00100001" w:csb1="00000000"/>
  </w:font>
  <w:font w:name="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algun Gothic">
    <w:panose1 w:val="020B0503020000020004"/>
    <w:charset w:val="81"/>
    <w:family w:val="auto"/>
    <w:pitch w:val="default"/>
    <w:sig w:usb0="900002AF" w:usb1="01D77CFB" w:usb2="00000012" w:usb3="00000000" w:csb0="00080001" w:csb1="00000000"/>
  </w:font>
  <w:font w:name="Wingdings 3">
    <w:panose1 w:val="05040102010807070707"/>
    <w:charset w:val="00"/>
    <w:family w:val="auto"/>
    <w:pitch w:val="default"/>
    <w:sig w:usb0="00000000" w:usb1="00000000" w:usb2="00000000" w:usb3="00000000" w:csb0="80000000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仿宋体">
    <w:altName w:val="宋体"/>
    <w:panose1 w:val="02010600030101010101"/>
    <w:charset w:val="86"/>
    <w:family w:val="roman"/>
    <w:pitch w:val="default"/>
    <w:sig w:usb0="00000000" w:usb1="00000000" w:usb2="00000010" w:usb3="00000000" w:csb0="00040000" w:csb1="00000000"/>
  </w:font>
  <w:font w:name="Helvetica">
    <w:altName w:val="Arial"/>
    <w:panose1 w:val="020B0504020202020204"/>
    <w:charset w:val="00"/>
    <w:family w:val="swiss"/>
    <w:pitch w:val="default"/>
    <w:sig w:usb0="00000000" w:usb1="00000000" w:usb2="00000000" w:usb3="00000000" w:csb0="00000001" w:csb1="00000000"/>
  </w:font>
  <w:font w:name="方正小标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Impact">
    <w:panose1 w:val="020B0806030902050204"/>
    <w:charset w:val="00"/>
    <w:family w:val="swiss"/>
    <w:pitch w:val="default"/>
    <w:sig w:usb0="00000287" w:usb1="00000000" w:usb2="00000000" w:usb3="00000000" w:csb0="2000009F" w:csb1="DFD70000"/>
  </w:font>
  <w:font w:name="PMingLiU">
    <w:panose1 w:val="02020500000000000000"/>
    <w:charset w:val="88"/>
    <w:family w:val="roman"/>
    <w:pitch w:val="default"/>
    <w:sig w:usb0="A00002FF" w:usb1="28CFFCFA" w:usb2="00000016" w:usb3="00000000" w:csb0="00100001" w:csb1="00000000"/>
  </w:font>
  <w:font w:name="Tms Rmn">
    <w:altName w:val="Segoe Print"/>
    <w:panose1 w:val="02020603040505020304"/>
    <w:charset w:val="00"/>
    <w:family w:val="roman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hakuyoxingshu7000">
    <w:altName w:val="宋体"/>
    <w:panose1 w:val="02000600000000000000"/>
    <w:charset w:val="86"/>
    <w:family w:val="auto"/>
    <w:pitch w:val="default"/>
    <w:sig w:usb0="00000000" w:usb1="00000000" w:usb2="0000003F" w:usb3="00000000" w:csb0="603F00FF" w:csb1="FFFF0000"/>
  </w:font>
  <w:font w:name="Nyala">
    <w:panose1 w:val="02000504070300020003"/>
    <w:charset w:val="00"/>
    <w:family w:val="auto"/>
    <w:pitch w:val="default"/>
    <w:sig w:usb0="A000006F" w:usb1="00000000" w:usb2="00000800" w:usb3="00000000" w:csb0="00000093" w:csb1="00000000"/>
  </w:font>
  <w:font w:name="Gabriola">
    <w:panose1 w:val="04040605051002020D02"/>
    <w:charset w:val="00"/>
    <w:family w:val="auto"/>
    <w:pitch w:val="default"/>
    <w:sig w:usb0="E00002EF" w:usb1="5000204B" w:usb2="00000000" w:usb3="00000000" w:csb0="2000009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等线">
    <w:altName w:val="宋体"/>
    <w:panose1 w:val="00000000000000000000"/>
    <w:charset w:val="00"/>
    <w:family w:val="auto"/>
    <w:pitch w:val="default"/>
    <w:sig w:usb0="00000000" w:usb1="00000000" w:usb2="00000010" w:usb3="00000000" w:csb0="00040001" w:csb1="00000000"/>
  </w:font>
  <w:font w:name="Palatino Linotype">
    <w:panose1 w:val="02040502050505030304"/>
    <w:charset w:val="00"/>
    <w:family w:val="auto"/>
    <w:pitch w:val="default"/>
    <w:sig w:usb0="E0000287" w:usb1="40000013" w:usb2="00000000" w:usb3="00000000" w:csb0="2000019F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200000BF" w:csb1="D7F7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Colonna MT">
    <w:panose1 w:val="04020805060202030203"/>
    <w:charset w:val="00"/>
    <w:family w:val="decorative"/>
    <w:pitch w:val="default"/>
    <w:sig w:usb0="00000003" w:usb1="00000000" w:usb2="00000000" w:usb3="00000000" w:csb0="20000001" w:csb1="00000000"/>
  </w:font>
  <w:font w:name="”“Times New Roman”“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LT Oksana Light">
    <w:altName w:val="Bauhaus 93"/>
    <w:panose1 w:val="04050205030C02020502"/>
    <w:charset w:val="00"/>
    <w:family w:val="auto"/>
    <w:pitch w:val="default"/>
    <w:sig w:usb0="00000000" w:usb1="00000000" w:usb2="00000000" w:usb3="00000000" w:csb0="20000111" w:csb1="41000000"/>
  </w:font>
  <w:font w:name="Bauhaus 93">
    <w:panose1 w:val="04030905020B02020C02"/>
    <w:charset w:val="00"/>
    <w:family w:val="auto"/>
    <w:pitch w:val="default"/>
    <w:sig w:usb0="00000003" w:usb1="00000000" w:usb2="00000000" w:usb3="00000000" w:csb0="20000001" w:csb1="00000000"/>
  </w:font>
  <w:font w:name="昆仑仿宋">
    <w:altName w:val="黑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CG Times (WN)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Hiragino Sans GB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Bookman Old Style">
    <w:panose1 w:val="02050604050505020204"/>
    <w:charset w:val="00"/>
    <w:family w:val="auto"/>
    <w:pitch w:val="default"/>
    <w:sig w:usb0="00000287" w:usb1="00000000" w:usb2="00000000" w:usb3="00000000" w:csb0="2000009F" w:csb1="DFD70000"/>
  </w:font>
  <w:font w:name="Blackadder ITC">
    <w:panose1 w:val="04020505051007020D02"/>
    <w:charset w:val="00"/>
    <w:family w:val="auto"/>
    <w:pitch w:val="default"/>
    <w:sig w:usb0="00000003" w:usb1="00000000" w:usb2="00000000" w:usb3="00000000" w:csb0="20000001" w:csb1="00000000"/>
  </w:font>
  <w:font w:name="LT Oksana">
    <w:altName w:val="Bauhaus 93"/>
    <w:panose1 w:val="04050305030C02020502"/>
    <w:charset w:val="00"/>
    <w:family w:val="auto"/>
    <w:pitch w:val="default"/>
    <w:sig w:usb0="00000000" w:usb1="00000000" w:usb2="00000000" w:usb3="00000000" w:csb0="20000111" w:csb1="41000000"/>
  </w:font>
  <w:font w:name="+中文正文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+西文正文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NewRoman Bold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隶变简体">
    <w:altName w:val="隶书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时尚中黑简体">
    <w:altName w:val="黑体"/>
    <w:panose1 w:val="01010104010101010101"/>
    <w:charset w:val="86"/>
    <w:family w:val="auto"/>
    <w:pitch w:val="default"/>
    <w:sig w:usb0="00000000" w:usb1="00000000" w:usb2="00000012" w:usb3="00000000" w:csb0="00040001" w:csb1="00000000"/>
  </w:font>
  <w:font w:name="迷你简汉真广标">
    <w:altName w:val="宋体"/>
    <w:panose1 w:val="02010609000101010101"/>
    <w:charset w:val="86"/>
    <w:family w:val="auto"/>
    <w:pitch w:val="default"/>
    <w:sig w:usb0="00000000" w:usb1="00000000" w:usb2="00000002" w:usb3="00000000" w:csb0="00040000" w:csb1="00000000"/>
  </w:font>
  <w:font w:name="迷你简超粗黑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Guli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Gungsuh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Meiryo UI">
    <w:panose1 w:val="020B0604030504040204"/>
    <w:charset w:val="80"/>
    <w:family w:val="auto"/>
    <w:pitch w:val="default"/>
    <w:sig w:usb0="E10102FF" w:usb1="EAC7FFFF" w:usb2="00010012" w:usb3="00000000" w:csb0="6002009F" w:csb1="DFD70000"/>
  </w:font>
  <w:font w:name="Webdings">
    <w:panose1 w:val="05030102010509060703"/>
    <w:charset w:val="00"/>
    <w:family w:val="auto"/>
    <w:pitch w:val="default"/>
    <w:sig w:usb0="00000000" w:usb1="00000000" w:usb2="00000000" w:usb3="00000000" w:csb0="80000000" w:csb1="00000000"/>
  </w:font>
  <w:font w:name="Tunga">
    <w:panose1 w:val="020B0502040204020203"/>
    <w:charset w:val="00"/>
    <w:family w:val="auto"/>
    <w:pitch w:val="default"/>
    <w:sig w:usb0="00400003" w:usb1="00000000" w:usb2="00000000" w:usb3="00000000" w:csb0="00000001" w:csb1="00000000"/>
  </w:font>
  <w:font w:name="Utsaah">
    <w:panose1 w:val="020B0604020202020204"/>
    <w:charset w:val="00"/>
    <w:family w:val="auto"/>
    <w:pitch w:val="default"/>
    <w:sig w:usb0="00008003" w:usb1="00000000" w:usb2="00000000" w:usb3="00000000" w:csb0="00000001" w:csb1="00000000"/>
  </w:font>
  <w:font w:name="Vani">
    <w:panose1 w:val="020B0502040204020203"/>
    <w:charset w:val="00"/>
    <w:family w:val="auto"/>
    <w:pitch w:val="default"/>
    <w:sig w:usb0="00200003" w:usb1="00000000" w:usb2="00000000" w:usb3="00000000" w:csb0="00000001" w:csb1="00000000"/>
  </w:font>
  <w:font w:name="Vijaya">
    <w:panose1 w:val="020B0604020202020204"/>
    <w:charset w:val="00"/>
    <w:family w:val="auto"/>
    <w:pitch w:val="default"/>
    <w:sig w:usb0="00100003" w:usb1="00000000" w:usb2="00000000" w:usb3="00000000" w:csb0="00000001" w:csb1="00000000"/>
  </w:font>
  <w:font w:name="Vrinda">
    <w:panose1 w:val="020B0502040204020203"/>
    <w:charset w:val="00"/>
    <w:family w:val="auto"/>
    <w:pitch w:val="default"/>
    <w:sig w:usb0="00010003" w:usb1="00000000" w:usb2="00000000" w:usb3="00000000" w:csb0="00000001" w:csb1="00000000"/>
  </w:font>
  <w:font w:name="DFKai-SB">
    <w:panose1 w:val="03000509000000000000"/>
    <w:charset w:val="88"/>
    <w:family w:val="auto"/>
    <w:pitch w:val="default"/>
    <w:sig w:usb0="00000003" w:usb1="082E0000" w:usb2="00000016" w:usb3="00000000" w:csb0="00100001" w:csb1="00000000"/>
  </w:font>
  <w:font w:name="Dotu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Meiryo">
    <w:panose1 w:val="020B0604030504040204"/>
    <w:charset w:val="80"/>
    <w:family w:val="auto"/>
    <w:pitch w:val="default"/>
    <w:sig w:usb0="E10102FF" w:usb1="EAC7FFFF" w:usb2="00010012" w:usb3="00000000" w:csb0="6002009F" w:csb1="DFD70000"/>
  </w:font>
  <w:font w:name="HGHangle">
    <w:altName w:val="Malgun Gothic"/>
    <w:panose1 w:val="020B0800000000000000"/>
    <w:charset w:val="81"/>
    <w:family w:val="auto"/>
    <w:pitch w:val="default"/>
    <w:sig w:usb0="00000000" w:usb1="00000000" w:usb2="00000010" w:usb3="00000000" w:csb0="00080001" w:csb1="8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Yu Gothic UI">
    <w:altName w:val="Meiryo UI"/>
    <w:panose1 w:val="020B0500000000000000"/>
    <w:charset w:val="80"/>
    <w:family w:val="auto"/>
    <w:pitch w:val="default"/>
    <w:sig w:usb0="00000000" w:usb1="00000000" w:usb2="00000016" w:usb3="00000000" w:csb0="2002009F" w:csb1="00000000"/>
  </w:font>
  <w:font w:name="HGSHeiseiKakugothictaiW5">
    <w:altName w:val="MS UI Gothic"/>
    <w:panose1 w:val="020B0600000000000000"/>
    <w:charset w:val="80"/>
    <w:family w:val="auto"/>
    <w:pitch w:val="default"/>
    <w:sig w:usb0="00000000" w:usb1="00000000" w:usb2="00000010" w:usb3="00000000" w:csb0="00020000" w:csb1="00000000"/>
  </w:font>
  <w:font w:name="Segoe UI Symbol">
    <w:panose1 w:val="020B0502040204020203"/>
    <w:charset w:val="00"/>
    <w:family w:val="auto"/>
    <w:pitch w:val="default"/>
    <w:sig w:usb0="8000006F" w:usb1="1200FBEF" w:usb2="0064C000" w:usb3="00000002" w:csb0="00000001" w:csb1="40000000"/>
  </w:font>
  <w:font w:name="Microsoft JhengHei Light">
    <w:altName w:val="Microsoft JhengHei"/>
    <w:panose1 w:val="020B0304030504040204"/>
    <w:charset w:val="88"/>
    <w:family w:val="auto"/>
    <w:pitch w:val="default"/>
    <w:sig w:usb0="00000000" w:usb1="00000000" w:usb2="00000016" w:usb3="00000000" w:csb0="00100009" w:csb1="00000000"/>
  </w:font>
  <w:font w:name="MS UI Gothic">
    <w:panose1 w:val="020B0600070205080204"/>
    <w:charset w:val="80"/>
    <w:family w:val="auto"/>
    <w:pitch w:val="default"/>
    <w:sig w:usb0="E00002FF" w:usb1="6AC7FDFB" w:usb2="00000012" w:usb3="00000000" w:csb0="4002009F" w:csb1="DFD70000"/>
  </w:font>
  <w:font w:name="Microsoft JhengHei">
    <w:panose1 w:val="020B0604030504040204"/>
    <w:charset w:val="88"/>
    <w:family w:val="auto"/>
    <w:pitch w:val="default"/>
    <w:sig w:usb0="00000087" w:usb1="28AF4000" w:usb2="00000016" w:usb3="00000000" w:csb0="00100009" w:csb1="00000000"/>
  </w:font>
  <w:font w:name="方正美黑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A54A97"/>
    <w:rsid w:val="3A30294F"/>
    <w:rsid w:val="49A54A97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left"/>
    </w:pPr>
    <w:rPr>
      <w:rFonts w:asciiTheme="minorHAnsi" w:hAnsiTheme="minorHAnsi" w:eastAsiaTheme="minorEastAsia" w:cstheme="minorBidi"/>
      <w:kern w:val="0"/>
      <w:sz w:val="24"/>
      <w:szCs w:val="24"/>
      <w:lang w:val="en-US" w:eastAsia="zh-CN" w:bidi="ar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2017-07-27T02:56:00Z</dcterms:created>
  <dc:creator>Administrator</dc:creator>
  <cp:lastModifiedBy>Administrator</cp:lastModifiedBy>
  <dcterms:modified xsi:type="dcterms:W3CDTF">2017-07-27T02:57:18Z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2052-10.1.0.6205</vt:lpwstr>
  </property>
</Properties>
</file>